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F1" w:rsidRPr="0058016B" w:rsidRDefault="00F94890" w:rsidP="00F94890">
      <w:pPr>
        <w:jc w:val="center"/>
        <w:rPr>
          <w:sz w:val="24"/>
          <w:szCs w:val="24"/>
        </w:rPr>
      </w:pPr>
      <w:r w:rsidRPr="00F94890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26.75pt">
            <v:imagedata r:id="rId8" o:title="Скан_20210613 (2)"/>
          </v:shape>
        </w:pict>
      </w:r>
      <w:bookmarkStart w:id="0" w:name="_GoBack"/>
      <w:bookmarkEnd w:id="0"/>
    </w:p>
    <w:p w:rsidR="00A61FF1" w:rsidRPr="0058016B" w:rsidRDefault="00A61FF1" w:rsidP="00512429">
      <w:pPr>
        <w:spacing w:line="360" w:lineRule="auto"/>
        <w:rPr>
          <w:b/>
          <w:bCs/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                                           </w:t>
      </w:r>
      <w:r w:rsidRPr="0058016B">
        <w:rPr>
          <w:b/>
          <w:bCs/>
          <w:sz w:val="28"/>
          <w:szCs w:val="28"/>
        </w:rPr>
        <w:t>1. Пояснительная записка</w:t>
      </w: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 Направленность </w:t>
      </w:r>
      <w:r w:rsidRPr="0058016B">
        <w:rPr>
          <w:sz w:val="28"/>
          <w:szCs w:val="28"/>
        </w:rPr>
        <w:t xml:space="preserve"> образовательной программы по волейболу </w:t>
      </w: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физкультурно-спортивная.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Создавая программу учебно-тренировочных  заня</w:t>
      </w:r>
      <w:r w:rsidR="00331854">
        <w:rPr>
          <w:sz w:val="28"/>
          <w:szCs w:val="28"/>
        </w:rPr>
        <w:t>тий по волейболу для детей 10-16</w:t>
      </w:r>
      <w:r w:rsidRPr="0058016B">
        <w:rPr>
          <w:sz w:val="28"/>
          <w:szCs w:val="28"/>
        </w:rPr>
        <w:t xml:space="preserve"> лет, мы опирались на типовую учебную программу по волейболу для детско-юношеских спортивных школ, специализированных детско-юношеских школ олимпийского резерва, допущенную Федеральным агентством по физической культуре и спорту (М., 2007).   </w:t>
      </w: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  <w:r w:rsidRPr="0058016B">
        <w:rPr>
          <w:sz w:val="24"/>
          <w:szCs w:val="24"/>
        </w:rPr>
        <w:t xml:space="preserve">      </w:t>
      </w:r>
      <w:r w:rsidRPr="0058016B">
        <w:rPr>
          <w:sz w:val="28"/>
          <w:szCs w:val="28"/>
        </w:rPr>
        <w:t xml:space="preserve">  </w:t>
      </w:r>
      <w:r w:rsidRPr="0058016B">
        <w:rPr>
          <w:b/>
          <w:bCs/>
          <w:sz w:val="28"/>
          <w:szCs w:val="28"/>
        </w:rPr>
        <w:t>Актуальность программы и педагогическая целесообразность.</w:t>
      </w:r>
      <w:r w:rsidRPr="0058016B">
        <w:rPr>
          <w:sz w:val="28"/>
          <w:szCs w:val="28"/>
        </w:rPr>
        <w:t xml:space="preserve"> 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Актуальность программы 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  младшего школьного возраста.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Настоящая программа по волейболу предусматривает два этапа: эт</w:t>
      </w:r>
      <w:r w:rsidR="00331854">
        <w:rPr>
          <w:sz w:val="28"/>
          <w:szCs w:val="28"/>
        </w:rPr>
        <w:t>ап начальной подготовки (НП) – 1 год</w:t>
      </w:r>
      <w:r w:rsidRPr="0058016B">
        <w:rPr>
          <w:sz w:val="28"/>
          <w:szCs w:val="28"/>
        </w:rPr>
        <w:t>, и реализует на практике принципы государственной политики в области физической культуры и спорта, а именно: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непрерывности и преемственности физического воспитания различных возрастных групп граждан на всех этапах их жизнедеятельности;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учёта интересов всех граждан при разработке в реализации всех программ развития физической культуры и спорта;</w:t>
      </w:r>
    </w:p>
    <w:p w:rsidR="00A61FF1" w:rsidRPr="0058016B" w:rsidRDefault="00A61FF1" w:rsidP="002359C4">
      <w:pPr>
        <w:rPr>
          <w:sz w:val="24"/>
          <w:szCs w:val="24"/>
        </w:rPr>
      </w:pPr>
    </w:p>
    <w:p w:rsidR="00A61FF1" w:rsidRPr="0058016B" w:rsidRDefault="00A61FF1" w:rsidP="00512429">
      <w:pPr>
        <w:rPr>
          <w:b/>
          <w:bCs/>
          <w:sz w:val="24"/>
          <w:szCs w:val="24"/>
        </w:rPr>
      </w:pPr>
      <w:r w:rsidRPr="0058016B">
        <w:rPr>
          <w:sz w:val="24"/>
          <w:szCs w:val="24"/>
        </w:rPr>
        <w:t xml:space="preserve">        </w:t>
      </w:r>
    </w:p>
    <w:p w:rsidR="00A61FF1" w:rsidRPr="0058016B" w:rsidRDefault="00A61FF1" w:rsidP="00512429">
      <w:pPr>
        <w:spacing w:line="360" w:lineRule="auto"/>
        <w:ind w:left="360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Цель программы: </w:t>
      </w:r>
      <w:r w:rsidRPr="0058016B">
        <w:rPr>
          <w:sz w:val="28"/>
          <w:szCs w:val="28"/>
        </w:rPr>
        <w:t>содействие гармоничному физическому и интеллектуальному развитию ребенка через обучение волейболу, привитие навыков здорового образа жизни детей и подростков, укрепление здоровья.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8016B">
        <w:rPr>
          <w:b/>
          <w:bCs/>
          <w:sz w:val="28"/>
          <w:szCs w:val="28"/>
        </w:rPr>
        <w:t xml:space="preserve">Задачи программы: </w:t>
      </w:r>
      <w:r w:rsidRPr="0058016B">
        <w:rPr>
          <w:sz w:val="28"/>
          <w:szCs w:val="28"/>
          <w:u w:val="single"/>
        </w:rPr>
        <w:t>на этапе начальной подготовки: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- </w:t>
      </w:r>
      <w:r w:rsidRPr="0058016B">
        <w:rPr>
          <w:sz w:val="28"/>
          <w:szCs w:val="28"/>
        </w:rPr>
        <w:t>обучение основам техники перемещений, стоек, приему и передачи мяча;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 xml:space="preserve">- </w:t>
      </w:r>
      <w:r w:rsidRPr="0058016B">
        <w:rPr>
          <w:sz w:val="28"/>
          <w:szCs w:val="28"/>
        </w:rPr>
        <w:t>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- </w:t>
      </w:r>
      <w:r w:rsidRPr="0058016B">
        <w:rPr>
          <w:sz w:val="28"/>
          <w:szCs w:val="28"/>
        </w:rPr>
        <w:t>подготовка к выполнению нормативных требований по видам подготовки.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На учебно-тренировочном этапе: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повышение уровня общей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прочное овладение основами техники и тактики волейбола;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 определение каждому занимающемуся игровой функции в команде и с учетом этого индивидуализация видов подготовки;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 обучение навыкам ведения дневника, системам записи игр и анализа полученных данных;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приобретение навыков в организации и проведении соревнований по волейболу, судейства, выполнение нормативов по видам подготовки.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обучающие: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освоение техники игры в волейбол;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ознакомление с основами физиологии и гигиены спортсмена;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подготовки инструкторов и судей по волейболу.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  <w:u w:val="single"/>
        </w:rPr>
        <w:t>воспитывающие:</w:t>
      </w:r>
      <w:r w:rsidRPr="0058016B">
        <w:rPr>
          <w:sz w:val="28"/>
          <w:szCs w:val="28"/>
        </w:rPr>
        <w:t xml:space="preserve">  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</w:rPr>
        <w:t>-подготовка физически крепких, с гармоничным развитием физических и духовных сил юных спортсменов,  воспитание социально активную личность, готовую к трудовой деятельности в будущем.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развивающие: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-содействие гармоничному физическому развитию, всесторонней физической подготовленности и укрепление здоровья занимающихся.</w:t>
      </w:r>
    </w:p>
    <w:p w:rsidR="00A61FF1" w:rsidRPr="0058016B" w:rsidRDefault="00A61FF1" w:rsidP="00512429">
      <w:pPr>
        <w:spacing w:line="360" w:lineRule="auto"/>
        <w:ind w:firstLine="709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Основной показатель работы спортивной школы по волейболу  - стабильность состава занимающихся, динамика прироста индивидуальных показателей выполнения программных требований,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</w:t>
      </w:r>
      <w:r w:rsidRPr="0058016B">
        <w:rPr>
          <w:sz w:val="28"/>
          <w:szCs w:val="28"/>
        </w:rPr>
        <w:lastRenderedPageBreak/>
        <w:t xml:space="preserve">теоретической подготовки (по истечении каждого года). Вклад в подготовку молодежных и юношеских сборных команд страны, республик, команд высших разрядов, результаты участия в соревнованиях. Выполнение нормативных требований по уровню подготовленности и спортивного разряда –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   </w:t>
      </w:r>
    </w:p>
    <w:p w:rsidR="00A61FF1" w:rsidRPr="0058016B" w:rsidRDefault="00A61FF1" w:rsidP="00331854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</w:t>
      </w:r>
    </w:p>
    <w:p w:rsidR="00A61FF1" w:rsidRPr="0058016B" w:rsidRDefault="00A61FF1" w:rsidP="00512429">
      <w:pPr>
        <w:spacing w:line="360" w:lineRule="auto"/>
        <w:rPr>
          <w:b/>
          <w:bCs/>
          <w:sz w:val="28"/>
          <w:szCs w:val="28"/>
        </w:rPr>
      </w:pPr>
      <w:r w:rsidRPr="0058016B">
        <w:rPr>
          <w:b/>
          <w:bCs/>
          <w:sz w:val="24"/>
          <w:szCs w:val="24"/>
        </w:rPr>
        <w:t xml:space="preserve">       </w:t>
      </w:r>
      <w:r w:rsidRPr="0058016B">
        <w:rPr>
          <w:b/>
          <w:bCs/>
          <w:sz w:val="28"/>
          <w:szCs w:val="28"/>
        </w:rPr>
        <w:t>Ср</w:t>
      </w:r>
      <w:r w:rsidR="00331854">
        <w:rPr>
          <w:b/>
          <w:bCs/>
          <w:sz w:val="28"/>
          <w:szCs w:val="28"/>
        </w:rPr>
        <w:t>оки реализации программы – 1 год</w:t>
      </w:r>
      <w:r w:rsidRPr="0058016B">
        <w:rPr>
          <w:b/>
          <w:bCs/>
          <w:sz w:val="28"/>
          <w:szCs w:val="28"/>
        </w:rPr>
        <w:t>.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      </w:t>
      </w:r>
      <w:r w:rsidRPr="0058016B">
        <w:rPr>
          <w:b/>
          <w:bCs/>
          <w:sz w:val="28"/>
          <w:szCs w:val="28"/>
        </w:rPr>
        <w:t>Возраст детей</w:t>
      </w:r>
      <w:r w:rsidRPr="0058016B">
        <w:rPr>
          <w:sz w:val="28"/>
          <w:szCs w:val="28"/>
        </w:rPr>
        <w:t>, участвующих в реализа</w:t>
      </w:r>
      <w:r w:rsidR="00331854">
        <w:rPr>
          <w:sz w:val="28"/>
          <w:szCs w:val="28"/>
        </w:rPr>
        <w:t>ции данной программы: с 10 до 16</w:t>
      </w:r>
      <w:r w:rsidRPr="0058016B">
        <w:rPr>
          <w:sz w:val="28"/>
          <w:szCs w:val="28"/>
        </w:rPr>
        <w:t xml:space="preserve"> лет.</w:t>
      </w:r>
    </w:p>
    <w:p w:rsidR="00A61FF1" w:rsidRPr="0058016B" w:rsidRDefault="00A61FF1" w:rsidP="00466805">
      <w:pPr>
        <w:spacing w:line="360" w:lineRule="auto"/>
        <w:ind w:firstLine="72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При соблюдении организационно – методических и медицинских требований допускается снижение минимального возраста обучающихся на 2 года на этапе НП. </w:t>
      </w:r>
    </w:p>
    <w:p w:rsidR="00A61FF1" w:rsidRPr="0058016B" w:rsidRDefault="00A61FF1" w:rsidP="00A322C8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Условия  набора  детей: </w:t>
      </w:r>
      <w:r w:rsidRPr="0058016B">
        <w:rPr>
          <w:sz w:val="28"/>
          <w:szCs w:val="28"/>
        </w:rPr>
        <w:t xml:space="preserve">  принимаются   все дети   желающие заниматься волейболом, не имеющие медицинских противопоказаний, по заявлению от родителей или законных представителей. </w:t>
      </w:r>
    </w:p>
    <w:p w:rsidR="00A61FF1" w:rsidRPr="0058016B" w:rsidRDefault="00A61FF1" w:rsidP="00A322C8">
      <w:pPr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</w:t>
      </w:r>
      <w:r w:rsidRPr="0058016B">
        <w:rPr>
          <w:sz w:val="28"/>
          <w:szCs w:val="28"/>
        </w:rPr>
        <w:t xml:space="preserve"> </w:t>
      </w:r>
      <w:r w:rsidRPr="0058016B">
        <w:rPr>
          <w:b/>
          <w:bCs/>
          <w:sz w:val="28"/>
          <w:szCs w:val="28"/>
        </w:rPr>
        <w:t>Наполняемость групп:</w:t>
      </w:r>
    </w:p>
    <w:p w:rsidR="00A61FF1" w:rsidRPr="0058016B" w:rsidRDefault="00A61FF1" w:rsidP="00A322C8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- группа начальной подготовки первого года обучения – </w:t>
      </w:r>
      <w:r>
        <w:rPr>
          <w:sz w:val="28"/>
          <w:szCs w:val="28"/>
        </w:rPr>
        <w:t>1</w:t>
      </w:r>
      <w:r w:rsidRPr="0058016B">
        <w:rPr>
          <w:sz w:val="28"/>
          <w:szCs w:val="28"/>
        </w:rPr>
        <w:t>5человек;</w:t>
      </w:r>
    </w:p>
    <w:p w:rsidR="00A61FF1" w:rsidRPr="0058016B" w:rsidRDefault="00A61FF1" w:rsidP="00A322C8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Формы и режим занятий:</w:t>
      </w:r>
      <w:r w:rsidRPr="0058016B">
        <w:rPr>
          <w:sz w:val="28"/>
          <w:szCs w:val="28"/>
        </w:rPr>
        <w:br/>
        <w:t>Формы занятий: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учебно-тренировочные;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рекреационные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соревнования;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учебно-тренировочные сборы: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спортивно-оздоровительные лагеря;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медицинский контроль;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работа по индивидуальным планам в летний период.</w:t>
      </w:r>
    </w:p>
    <w:p w:rsidR="00331854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   Учебно-трени</w:t>
      </w:r>
      <w:r w:rsidR="00331854">
        <w:rPr>
          <w:sz w:val="28"/>
          <w:szCs w:val="28"/>
        </w:rPr>
        <w:t>ровочный процесс рассчитан на 40 учебных недель</w:t>
      </w:r>
      <w:r w:rsidRPr="0058016B">
        <w:rPr>
          <w:sz w:val="28"/>
          <w:szCs w:val="28"/>
        </w:rPr>
        <w:t xml:space="preserve">: </w:t>
      </w:r>
    </w:p>
    <w:p w:rsidR="00A61FF1" w:rsidRPr="0058016B" w:rsidRDefault="00331854" w:rsidP="004668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НП</w:t>
      </w:r>
      <w:r w:rsidR="00A61FF1" w:rsidRPr="0058016B">
        <w:rPr>
          <w:sz w:val="28"/>
          <w:szCs w:val="28"/>
        </w:rPr>
        <w:t xml:space="preserve"> - 6 часов;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       Расписание занятий составляется с учетом создания благоприятных условий и режима тренировок, отдыха занимающихся, графика обучения их в общеобразовательных,  учреждениях.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4"/>
          <w:szCs w:val="24"/>
        </w:rPr>
        <w:t xml:space="preserve">    </w:t>
      </w:r>
      <w:r w:rsidRPr="0058016B">
        <w:rPr>
          <w:b/>
          <w:bCs/>
          <w:sz w:val="28"/>
          <w:szCs w:val="28"/>
        </w:rPr>
        <w:t xml:space="preserve">         Условия реализации программы: 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наличие спортивного зала,  инвентаря для силовых тренировок,  перекладины, мячей для спортивных и подвижных игр,  видеоматериалов игр, соревнований, обучающих роликов. 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sz w:val="28"/>
          <w:szCs w:val="28"/>
        </w:rPr>
        <w:t xml:space="preserve">            </w:t>
      </w:r>
      <w:r w:rsidRPr="0058016B">
        <w:rPr>
          <w:b/>
          <w:bCs/>
          <w:sz w:val="28"/>
          <w:szCs w:val="28"/>
        </w:rPr>
        <w:t>Ожидаемые результаты: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Воспитание интереса детей к спорту и приобщение их к волейболу. Улучшение качества набора в группы начальной подготовки, в том числе способных и одаренных детей. В результате обеспечения занятости детей сократятся случаи правонарушений среди них.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общей физической подготовке:</w:t>
      </w:r>
      <w:r w:rsidRPr="0058016B">
        <w:rPr>
          <w:sz w:val="28"/>
          <w:szCs w:val="28"/>
        </w:rPr>
        <w:t xml:space="preserve"> Развитие физических качеств в общем плане и с учетом специфики волейбола, воспитание умений соревноваться индивидуально и коллективно. В течение года в соответствии с планом годичного цикла выполнять контрольные нормативы, соответствующие возрасту и году обучения.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i/>
          <w:iCs/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специальной физической подготовке:</w:t>
      </w:r>
      <w:r w:rsidRPr="0058016B">
        <w:rPr>
          <w:sz w:val="28"/>
          <w:szCs w:val="28"/>
        </w:rPr>
        <w:t xml:space="preserve"> выполнение на оценку специальных упражнений  и сдача контрольных нормативов в соответствии с требованиями каждого года обучения.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технико-тактической подготовке:</w:t>
      </w:r>
      <w:r w:rsidRPr="0058016B">
        <w:rPr>
          <w:sz w:val="28"/>
          <w:szCs w:val="28"/>
        </w:rPr>
        <w:t xml:space="preserve"> знать и уметь выполнять элементы техники и тактики в соответствии с программным материалом.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   </w:t>
      </w:r>
      <w:r w:rsidRPr="0058016B">
        <w:rPr>
          <w:sz w:val="28"/>
          <w:szCs w:val="28"/>
          <w:u w:val="single"/>
        </w:rPr>
        <w:t>По теоретической подготовке:</w:t>
      </w:r>
      <w:r w:rsidRPr="0058016B">
        <w:rPr>
          <w:sz w:val="28"/>
          <w:szCs w:val="28"/>
        </w:rPr>
        <w:t xml:space="preserve"> знать и уметь применять на практике программный материал, соответствующий году обучения.</w:t>
      </w:r>
    </w:p>
    <w:p w:rsidR="00A61FF1" w:rsidRPr="0058016B" w:rsidRDefault="00A61FF1" w:rsidP="00231F6F">
      <w:pPr>
        <w:spacing w:line="360" w:lineRule="auto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Способы определения результативности: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тестирование по общей и специальной физической подготовке;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выступление на соревнованиях;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выполнение разрядных требований.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Формы   подведения  итогов  реализации  программы</w:t>
      </w:r>
      <w:r w:rsidRPr="0058016B">
        <w:rPr>
          <w:sz w:val="28"/>
          <w:szCs w:val="28"/>
        </w:rPr>
        <w:t>:</w:t>
      </w:r>
    </w:p>
    <w:p w:rsidR="00331854" w:rsidRDefault="00A61FF1" w:rsidP="00331854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промеж</w:t>
      </w:r>
      <w:r w:rsidR="00331854">
        <w:rPr>
          <w:sz w:val="28"/>
          <w:szCs w:val="28"/>
        </w:rPr>
        <w:t>уточная  и  итоговая аттестация.</w:t>
      </w: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tabs>
          <w:tab w:val="left" w:pos="1680"/>
        </w:tabs>
        <w:rPr>
          <w:sz w:val="28"/>
          <w:szCs w:val="28"/>
        </w:rPr>
      </w:pPr>
    </w:p>
    <w:p w:rsidR="00A61FF1" w:rsidRPr="0058016B" w:rsidRDefault="00A61FF1" w:rsidP="00331854">
      <w:pPr>
        <w:pageBreakBefore/>
        <w:spacing w:line="360" w:lineRule="auto"/>
        <w:jc w:val="center"/>
        <w:rPr>
          <w:sz w:val="24"/>
          <w:szCs w:val="24"/>
        </w:rPr>
      </w:pPr>
      <w:r w:rsidRPr="0058016B">
        <w:rPr>
          <w:b/>
          <w:bCs/>
          <w:sz w:val="28"/>
          <w:szCs w:val="28"/>
        </w:rPr>
        <w:lastRenderedPageBreak/>
        <w:t>2. Учебно-тематический план.</w:t>
      </w:r>
    </w:p>
    <w:p w:rsidR="00A61FF1" w:rsidRPr="0058016B" w:rsidRDefault="00A61FF1" w:rsidP="00331854">
      <w:pPr>
        <w:jc w:val="center"/>
        <w:rPr>
          <w:sz w:val="24"/>
          <w:szCs w:val="24"/>
        </w:rPr>
      </w:pPr>
    </w:p>
    <w:p w:rsidR="00A61FF1" w:rsidRPr="0058016B" w:rsidRDefault="00A61FF1" w:rsidP="00331854">
      <w:pPr>
        <w:jc w:val="center"/>
        <w:rPr>
          <w:sz w:val="24"/>
          <w:szCs w:val="24"/>
        </w:rPr>
      </w:pPr>
    </w:p>
    <w:p w:rsidR="00A61FF1" w:rsidRPr="0058016B" w:rsidRDefault="00A61FF1" w:rsidP="00331854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Режим учебно-тренировочной работы</w:t>
      </w:r>
    </w:p>
    <w:p w:rsidR="00A61FF1" w:rsidRPr="0058016B" w:rsidRDefault="00A61FF1" w:rsidP="00331854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и требования по физической и технической подготовке</w:t>
      </w:r>
    </w:p>
    <w:p w:rsidR="00A61FF1" w:rsidRPr="0058016B" w:rsidRDefault="00A61FF1" w:rsidP="00331854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по волейболу.</w:t>
      </w:r>
    </w:p>
    <w:p w:rsidR="00A61FF1" w:rsidRPr="0058016B" w:rsidRDefault="00A61FF1" w:rsidP="00231F6F">
      <w:pPr>
        <w:spacing w:line="360" w:lineRule="auto"/>
        <w:rPr>
          <w:b/>
          <w:bCs/>
          <w:sz w:val="24"/>
          <w:szCs w:val="24"/>
        </w:rPr>
      </w:pPr>
    </w:p>
    <w:tbl>
      <w:tblPr>
        <w:tblW w:w="79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006"/>
        <w:gridCol w:w="1867"/>
        <w:gridCol w:w="1768"/>
        <w:gridCol w:w="1856"/>
      </w:tblGrid>
      <w:tr w:rsidR="00A61FF1" w:rsidRPr="0058016B">
        <w:trPr>
          <w:cantSplit/>
          <w:trHeight w:val="1503"/>
        </w:trPr>
        <w:tc>
          <w:tcPr>
            <w:tcW w:w="1491" w:type="dxa"/>
            <w:textDirection w:val="btLr"/>
          </w:tcPr>
          <w:p w:rsidR="00A61FF1" w:rsidRPr="0058016B" w:rsidRDefault="00A61FF1" w:rsidP="00231F6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Этапы подготовки</w:t>
            </w:r>
          </w:p>
        </w:tc>
        <w:tc>
          <w:tcPr>
            <w:tcW w:w="1006" w:type="dxa"/>
            <w:textDirection w:val="btLr"/>
          </w:tcPr>
          <w:p w:rsidR="00A61FF1" w:rsidRPr="0058016B" w:rsidRDefault="00A61FF1" w:rsidP="00231F6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867" w:type="dxa"/>
          </w:tcPr>
          <w:p w:rsidR="00A61FF1" w:rsidRPr="0058016B" w:rsidRDefault="00A61FF1" w:rsidP="002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768" w:type="dxa"/>
          </w:tcPr>
          <w:p w:rsidR="00A61FF1" w:rsidRPr="0058016B" w:rsidRDefault="00A61FF1" w:rsidP="002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856" w:type="dxa"/>
          </w:tcPr>
          <w:p w:rsidR="00A61FF1" w:rsidRPr="0058016B" w:rsidRDefault="00A61FF1" w:rsidP="002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Максимальное кол-во учебных часов в неделю</w:t>
            </w:r>
          </w:p>
        </w:tc>
      </w:tr>
      <w:tr w:rsidR="00A61FF1" w:rsidRPr="0058016B">
        <w:trPr>
          <w:cantSplit/>
          <w:trHeight w:val="1134"/>
        </w:trPr>
        <w:tc>
          <w:tcPr>
            <w:tcW w:w="1491" w:type="dxa"/>
            <w:textDirection w:val="btLr"/>
            <w:vAlign w:val="center"/>
          </w:tcPr>
          <w:p w:rsidR="00A61FF1" w:rsidRPr="0058016B" w:rsidRDefault="00A61FF1" w:rsidP="00263BA3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Начальной подготовки</w:t>
            </w:r>
          </w:p>
        </w:tc>
        <w:tc>
          <w:tcPr>
            <w:tcW w:w="1006" w:type="dxa"/>
            <w:vAlign w:val="center"/>
          </w:tcPr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61FF1" w:rsidRPr="0058016B" w:rsidRDefault="00A61FF1" w:rsidP="009B0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10</w:t>
            </w:r>
          </w:p>
          <w:p w:rsidR="00A61FF1" w:rsidRPr="0058016B" w:rsidRDefault="00A61FF1" w:rsidP="009B0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15</w:t>
            </w:r>
          </w:p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A61FF1" w:rsidRPr="0058016B" w:rsidRDefault="00F12A10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61FF1" w:rsidRPr="0058016B" w:rsidRDefault="00A61FF1" w:rsidP="00F869C8">
      <w:pPr>
        <w:jc w:val="center"/>
        <w:rPr>
          <w:sz w:val="24"/>
          <w:szCs w:val="24"/>
        </w:rPr>
      </w:pPr>
    </w:p>
    <w:p w:rsidR="00A61FF1" w:rsidRPr="0058016B" w:rsidRDefault="00A61FF1" w:rsidP="00493B59">
      <w:pPr>
        <w:spacing w:before="100" w:beforeAutospacing="1" w:after="100" w:afterAutospacing="1"/>
        <w:ind w:firstLine="708"/>
        <w:jc w:val="center"/>
        <w:rPr>
          <w:rFonts w:ascii="Verdana" w:hAnsi="Verdana" w:cs="Verdana"/>
          <w:b/>
          <w:bCs/>
          <w:sz w:val="28"/>
          <w:szCs w:val="28"/>
          <w:lang w:eastAsia="ru-RU"/>
        </w:rPr>
      </w:pPr>
    </w:p>
    <w:p w:rsidR="00A61FF1" w:rsidRPr="0058016B" w:rsidRDefault="00A61FF1" w:rsidP="00493B59">
      <w:pPr>
        <w:spacing w:before="100" w:beforeAutospacing="1" w:after="100" w:afterAutospacing="1"/>
        <w:ind w:firstLine="708"/>
        <w:jc w:val="center"/>
        <w:rPr>
          <w:sz w:val="28"/>
          <w:szCs w:val="28"/>
          <w:lang w:eastAsia="ru-RU"/>
        </w:rPr>
      </w:pPr>
      <w:r w:rsidRPr="0058016B">
        <w:rPr>
          <w:b/>
          <w:bCs/>
          <w:sz w:val="28"/>
          <w:szCs w:val="28"/>
          <w:lang w:eastAsia="ru-RU"/>
        </w:rPr>
        <w:t>ТРЕБОВАНИЯ</w:t>
      </w:r>
    </w:p>
    <w:p w:rsidR="00A61FF1" w:rsidRPr="0058016B" w:rsidRDefault="00A61FF1" w:rsidP="00493B59">
      <w:pPr>
        <w:spacing w:before="100" w:beforeAutospacing="1" w:after="100" w:afterAutospacing="1"/>
        <w:ind w:firstLine="708"/>
        <w:jc w:val="center"/>
        <w:rPr>
          <w:sz w:val="28"/>
          <w:szCs w:val="28"/>
          <w:lang w:eastAsia="ru-RU"/>
        </w:rPr>
      </w:pPr>
      <w:r w:rsidRPr="0058016B">
        <w:rPr>
          <w:sz w:val="28"/>
          <w:szCs w:val="28"/>
          <w:lang w:eastAsia="ru-RU"/>
        </w:rPr>
        <w:t>для перевода, обучающегося на следующий этап спортивной подготовки.</w:t>
      </w:r>
    </w:p>
    <w:tbl>
      <w:tblPr>
        <w:tblW w:w="987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3026"/>
        <w:gridCol w:w="278"/>
        <w:gridCol w:w="1910"/>
        <w:gridCol w:w="2744"/>
      </w:tblGrid>
      <w:tr w:rsidR="00A61FF1" w:rsidRPr="0058016B"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Зачисление или перевод на этап спортивной подготовки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спортивной подготовке</w:t>
            </w:r>
          </w:p>
          <w:p w:rsidR="00A61FF1" w:rsidRPr="0058016B" w:rsidRDefault="00A61FF1" w:rsidP="00DE343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специальной физической подготовке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tabs>
                <w:tab w:val="left" w:pos="340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общей физической подготовке</w:t>
            </w:r>
          </w:p>
        </w:tc>
      </w:tr>
      <w:tr w:rsidR="00A61FF1" w:rsidRPr="0058016B">
        <w:tc>
          <w:tcPr>
            <w:tcW w:w="98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b/>
                <w:bCs/>
                <w:sz w:val="24"/>
                <w:szCs w:val="24"/>
                <w:lang w:eastAsia="ru-RU"/>
              </w:rPr>
              <w:t>Этап начальной подготовки</w:t>
            </w:r>
          </w:p>
        </w:tc>
      </w:tr>
      <w:tr w:rsidR="00A61FF1" w:rsidRPr="0058016B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Участие в соревнованиях </w:t>
            </w:r>
          </w:p>
          <w:p w:rsidR="00A61FF1" w:rsidRPr="0058016B" w:rsidRDefault="00A61FF1" w:rsidP="00DE343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(2 -соревнования)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Без требований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F44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 xml:space="preserve">Сдача 4-х контрольных нормативов     </w:t>
            </w:r>
          </w:p>
        </w:tc>
      </w:tr>
      <w:tr w:rsidR="00A61FF1" w:rsidRPr="0058016B">
        <w:tc>
          <w:tcPr>
            <w:tcW w:w="98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b/>
                <w:bCs/>
                <w:sz w:val="24"/>
                <w:szCs w:val="24"/>
                <w:lang w:eastAsia="ru-RU"/>
              </w:rPr>
              <w:t>Учебно-тренировочный этап</w:t>
            </w:r>
          </w:p>
        </w:tc>
      </w:tr>
      <w:tr w:rsidR="00A61FF1" w:rsidRPr="0058016B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Выполнение норматива</w:t>
            </w:r>
          </w:p>
          <w:p w:rsidR="00A61FF1" w:rsidRPr="0058016B" w:rsidRDefault="00A61FF1" w:rsidP="00493B5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   3 юн. разряда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Сдача 4-х контрольных нормативов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Сдача 4-х контрольных нормативов</w:t>
            </w:r>
          </w:p>
        </w:tc>
      </w:tr>
    </w:tbl>
    <w:p w:rsidR="00A61FF1" w:rsidRDefault="00A61FF1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Pr="0058016B" w:rsidRDefault="00331854" w:rsidP="00F869C8">
      <w:pPr>
        <w:jc w:val="center"/>
        <w:rPr>
          <w:sz w:val="28"/>
          <w:szCs w:val="28"/>
        </w:rPr>
      </w:pPr>
    </w:p>
    <w:p w:rsidR="00A61FF1" w:rsidRPr="0058016B" w:rsidRDefault="00A61FF1" w:rsidP="00F869C8">
      <w:pPr>
        <w:jc w:val="center"/>
        <w:rPr>
          <w:sz w:val="28"/>
          <w:szCs w:val="28"/>
        </w:rPr>
      </w:pP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Учебный план учебно-тренировочных занятий</w:t>
      </w: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в ДЮСШ по волейболу (ч)</w:t>
      </w: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</w:p>
    <w:tbl>
      <w:tblPr>
        <w:tblW w:w="356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127"/>
        <w:gridCol w:w="708"/>
      </w:tblGrid>
      <w:tr w:rsidR="00C76FB6" w:rsidRPr="0058016B" w:rsidTr="00C76FB6">
        <w:trPr>
          <w:trHeight w:val="284"/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№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Разделы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подготовки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гнп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Теоретическая 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Общая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физическая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016B">
              <w:rPr>
                <w:sz w:val="28"/>
                <w:szCs w:val="28"/>
              </w:rPr>
              <w:t>6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Специальная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физическая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C76FB6" w:rsidRPr="0058016B" w:rsidRDefault="00F12A10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6FB6" w:rsidRPr="0058016B">
              <w:rPr>
                <w:sz w:val="28"/>
                <w:szCs w:val="28"/>
              </w:rPr>
              <w:t>5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Техническая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подготовка.</w:t>
            </w:r>
          </w:p>
        </w:tc>
        <w:tc>
          <w:tcPr>
            <w:tcW w:w="708" w:type="dxa"/>
          </w:tcPr>
          <w:p w:rsidR="00C76FB6" w:rsidRPr="0058016B" w:rsidRDefault="00F12A10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Тактическая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37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Интегральная 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26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Инструкторская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и судейская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практика.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-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Контрольно-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переводные 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испытания.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Восстанови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тельные 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мероприятия.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-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Общее количество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часов.</w:t>
            </w:r>
          </w:p>
        </w:tc>
        <w:tc>
          <w:tcPr>
            <w:tcW w:w="708" w:type="dxa"/>
          </w:tcPr>
          <w:p w:rsidR="00C76FB6" w:rsidRPr="0058016B" w:rsidRDefault="00F12A10" w:rsidP="007973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</w:tbl>
    <w:p w:rsidR="00A61FF1" w:rsidRPr="0058016B" w:rsidRDefault="00A61FF1" w:rsidP="00832EF8">
      <w:pPr>
        <w:rPr>
          <w:sz w:val="24"/>
          <w:szCs w:val="24"/>
        </w:rPr>
      </w:pP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</w:p>
    <w:p w:rsidR="00A61FF1" w:rsidRPr="0058016B" w:rsidRDefault="00A61FF1" w:rsidP="00BF07C7">
      <w:pPr>
        <w:rPr>
          <w:sz w:val="24"/>
          <w:szCs w:val="24"/>
        </w:rPr>
      </w:pPr>
    </w:p>
    <w:p w:rsidR="00A61FF1" w:rsidRPr="0058016B" w:rsidRDefault="00A61FF1" w:rsidP="0058016B">
      <w:pPr>
        <w:spacing w:line="360" w:lineRule="auto"/>
        <w:jc w:val="both"/>
        <w:rPr>
          <w:sz w:val="28"/>
          <w:szCs w:val="28"/>
        </w:rPr>
      </w:pPr>
      <w:r w:rsidRPr="0058016B">
        <w:rPr>
          <w:sz w:val="24"/>
          <w:szCs w:val="24"/>
        </w:rPr>
        <w:t xml:space="preserve">     </w:t>
      </w:r>
      <w:r w:rsidRPr="0058016B">
        <w:rPr>
          <w:sz w:val="28"/>
          <w:szCs w:val="28"/>
        </w:rPr>
        <w:t>Пр</w:t>
      </w:r>
      <w:r w:rsidR="00331854">
        <w:rPr>
          <w:sz w:val="28"/>
          <w:szCs w:val="28"/>
        </w:rPr>
        <w:t>одолжительность учебного года 40</w:t>
      </w:r>
      <w:r w:rsidR="00C76FB6">
        <w:rPr>
          <w:sz w:val="28"/>
          <w:szCs w:val="28"/>
        </w:rPr>
        <w:t xml:space="preserve"> недель.</w:t>
      </w:r>
      <w:r w:rsidRPr="0058016B">
        <w:rPr>
          <w:sz w:val="28"/>
          <w:szCs w:val="28"/>
        </w:rPr>
        <w:t xml:space="preserve">  С увеличением общего годового объема часов изменяется по годам обучения соотношение времени на различные виды подготовки.       Повышается удельный вес нагрузок на спортивно-техническую, специальную физическую и тактическую и подготовку.</w:t>
      </w:r>
    </w:p>
    <w:p w:rsidR="00A61FF1" w:rsidRPr="0058016B" w:rsidRDefault="00A61FF1" w:rsidP="0058016B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  Распределение времени в учебном плане на основные разделы подготовки по годам обучения осуществляется  в соответствии с конкретными задачами многолетней тренировки. </w:t>
      </w:r>
    </w:p>
    <w:p w:rsidR="00A61FF1" w:rsidRPr="0058016B" w:rsidRDefault="00A61FF1" w:rsidP="00114250">
      <w:pPr>
        <w:shd w:val="clear" w:color="auto" w:fill="FFFFFF"/>
        <w:spacing w:before="233" w:line="360" w:lineRule="auto"/>
        <w:ind w:right="95"/>
        <w:jc w:val="center"/>
        <w:rPr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Соотношение средств на виды подготовки  по этапам и годам подготовки (%)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040"/>
        <w:gridCol w:w="1086"/>
        <w:gridCol w:w="992"/>
        <w:gridCol w:w="1276"/>
      </w:tblGrid>
      <w:tr w:rsidR="00A61FF1" w:rsidRPr="0058016B">
        <w:trPr>
          <w:trHeight w:hRule="exact" w:val="20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26" w:right="26" w:firstLine="65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5"/>
                <w:sz w:val="28"/>
                <w:szCs w:val="28"/>
              </w:rPr>
              <w:t xml:space="preserve">Этапы многолетней </w:t>
            </w:r>
            <w:r w:rsidRPr="0058016B">
              <w:rPr>
                <w:b/>
                <w:bCs/>
                <w:spacing w:val="-6"/>
                <w:sz w:val="28"/>
                <w:szCs w:val="28"/>
              </w:rPr>
              <w:t>подготовки и группы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2" w:right="26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10"/>
                <w:sz w:val="28"/>
                <w:szCs w:val="28"/>
              </w:rPr>
              <w:t>ОФП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12" w:right="31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7"/>
                <w:sz w:val="28"/>
                <w:szCs w:val="28"/>
              </w:rPr>
              <w:t>СФП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48" w:right="62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7"/>
                <w:sz w:val="28"/>
                <w:szCs w:val="28"/>
              </w:rPr>
              <w:t>Техни</w:t>
            </w:r>
            <w:r w:rsidRPr="0058016B">
              <w:rPr>
                <w:b/>
                <w:bCs/>
                <w:spacing w:val="-7"/>
                <w:sz w:val="28"/>
                <w:szCs w:val="28"/>
              </w:rPr>
              <w:softHyphen/>
              <w:t>ческая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right="17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8"/>
                <w:sz w:val="28"/>
                <w:szCs w:val="28"/>
              </w:rPr>
              <w:t>Такти</w:t>
            </w:r>
            <w:r w:rsidRPr="0058016B">
              <w:rPr>
                <w:b/>
                <w:bCs/>
                <w:spacing w:val="-8"/>
                <w:sz w:val="28"/>
                <w:szCs w:val="28"/>
              </w:rPr>
              <w:softHyphen/>
              <w:t>ческая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right="29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6"/>
                <w:sz w:val="28"/>
                <w:szCs w:val="28"/>
              </w:rPr>
              <w:t>Интег</w:t>
            </w:r>
            <w:r w:rsidRPr="0058016B">
              <w:rPr>
                <w:b/>
                <w:bCs/>
                <w:spacing w:val="-6"/>
                <w:sz w:val="28"/>
                <w:szCs w:val="28"/>
              </w:rPr>
              <w:softHyphen/>
            </w:r>
            <w:r w:rsidRPr="0058016B">
              <w:rPr>
                <w:b/>
                <w:bCs/>
                <w:spacing w:val="-7"/>
                <w:sz w:val="28"/>
                <w:szCs w:val="28"/>
              </w:rPr>
              <w:t>ральная</w:t>
            </w:r>
          </w:p>
        </w:tc>
      </w:tr>
      <w:tr w:rsidR="00A61FF1" w:rsidRPr="0058016B">
        <w:trPr>
          <w:trHeight w:hRule="exact" w:val="9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12" w:right="540" w:hanging="7"/>
              <w:rPr>
                <w:sz w:val="28"/>
                <w:szCs w:val="28"/>
              </w:rPr>
            </w:pPr>
            <w:r w:rsidRPr="0058016B">
              <w:rPr>
                <w:spacing w:val="-6"/>
                <w:sz w:val="28"/>
                <w:szCs w:val="28"/>
              </w:rPr>
              <w:t>Этап начальной п</w:t>
            </w:r>
            <w:r w:rsidRPr="0058016B">
              <w:rPr>
                <w:spacing w:val="-5"/>
                <w:sz w:val="28"/>
                <w:szCs w:val="28"/>
              </w:rPr>
              <w:t>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</w:tr>
      <w:tr w:rsidR="00A61FF1" w:rsidRPr="0058016B">
        <w:trPr>
          <w:trHeight w:hRule="exact" w:val="11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4F4A98">
            <w:pPr>
              <w:shd w:val="clear" w:color="auto" w:fill="FFFFFF"/>
              <w:spacing w:line="360" w:lineRule="auto"/>
              <w:ind w:left="10" w:right="70" w:firstLine="14"/>
              <w:rPr>
                <w:sz w:val="28"/>
                <w:szCs w:val="28"/>
              </w:rPr>
            </w:pPr>
            <w:r w:rsidRPr="0058016B">
              <w:rPr>
                <w:spacing w:val="-4"/>
                <w:sz w:val="28"/>
                <w:szCs w:val="28"/>
              </w:rPr>
              <w:t>1-3-й годы учебно-тренировочного этапа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15</w:t>
            </w:r>
          </w:p>
        </w:tc>
      </w:tr>
      <w:tr w:rsidR="00A61FF1" w:rsidRPr="0058016B">
        <w:trPr>
          <w:trHeight w:hRule="exact" w:val="12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10" w:right="70" w:hanging="2"/>
              <w:rPr>
                <w:sz w:val="28"/>
                <w:szCs w:val="28"/>
              </w:rPr>
            </w:pPr>
            <w:r w:rsidRPr="0058016B">
              <w:rPr>
                <w:spacing w:val="-3"/>
                <w:sz w:val="28"/>
                <w:szCs w:val="28"/>
              </w:rPr>
              <w:t>4-5-й годы учебно-</w:t>
            </w:r>
            <w:r w:rsidRPr="0058016B">
              <w:rPr>
                <w:spacing w:val="-4"/>
                <w:sz w:val="28"/>
                <w:szCs w:val="28"/>
              </w:rPr>
              <w:t>тренировочного этапа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19</w:t>
            </w:r>
          </w:p>
        </w:tc>
      </w:tr>
    </w:tbl>
    <w:p w:rsidR="00A61FF1" w:rsidRPr="0058016B" w:rsidRDefault="00A61FF1" w:rsidP="002225EA">
      <w:pPr>
        <w:spacing w:line="360" w:lineRule="auto"/>
        <w:rPr>
          <w:b/>
          <w:bCs/>
          <w:sz w:val="24"/>
          <w:szCs w:val="24"/>
        </w:rPr>
      </w:pPr>
    </w:p>
    <w:p w:rsidR="00A61FF1" w:rsidRPr="0058016B" w:rsidRDefault="00A61FF1" w:rsidP="002225EA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Примерный план-график распределения учебных часов в группах</w:t>
      </w:r>
    </w:p>
    <w:p w:rsidR="00A61FF1" w:rsidRPr="0058016B" w:rsidRDefault="00A61FF1" w:rsidP="002225EA">
      <w:pPr>
        <w:spacing w:line="360" w:lineRule="auto"/>
        <w:jc w:val="center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начальной подготовки 1 года обучения</w:t>
      </w:r>
      <w:r w:rsidRPr="0058016B">
        <w:rPr>
          <w:sz w:val="28"/>
          <w:szCs w:val="28"/>
        </w:rPr>
        <w:t>.</w:t>
      </w:r>
    </w:p>
    <w:p w:rsidR="00A61FF1" w:rsidRPr="0058016B" w:rsidRDefault="00A61FF1" w:rsidP="00BF07C7">
      <w:pPr>
        <w:rPr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561"/>
        <w:gridCol w:w="480"/>
        <w:gridCol w:w="478"/>
        <w:gridCol w:w="60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№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п\п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Разделы подготовки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XI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XI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V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Всего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Теоретическая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Общая физическая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A61FF1" w:rsidRPr="0058016B" w:rsidRDefault="00C76FB6" w:rsidP="00947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1FF1" w:rsidRPr="0058016B" w:rsidRDefault="00C76FB6" w:rsidP="000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1FF1" w:rsidRPr="0058016B" w:rsidRDefault="00C76FB6" w:rsidP="000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61FF1" w:rsidRPr="0058016B" w:rsidRDefault="00C76FB6" w:rsidP="00E5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1FF1" w:rsidRPr="0058016B">
              <w:rPr>
                <w:sz w:val="24"/>
                <w:szCs w:val="24"/>
              </w:rPr>
              <w:t>6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Специальная физическая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1FF1" w:rsidRPr="0058016B" w:rsidRDefault="00F12A10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1FF1" w:rsidRPr="0058016B">
              <w:rPr>
                <w:sz w:val="24"/>
                <w:szCs w:val="24"/>
              </w:rPr>
              <w:t>5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1FF1" w:rsidRPr="0058016B" w:rsidRDefault="00A61FF1" w:rsidP="007B1C8F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561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A61FF1" w:rsidP="001D2B83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A61FF1" w:rsidP="001D2B83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61FF1" w:rsidRPr="0058016B" w:rsidRDefault="00A61FF1" w:rsidP="001D2B83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1FF1" w:rsidRPr="0058016B" w:rsidRDefault="00F12A10" w:rsidP="00E5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6FB6">
              <w:rPr>
                <w:sz w:val="24"/>
                <w:szCs w:val="24"/>
              </w:rPr>
              <w:t>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1FF1" w:rsidRPr="0058016B" w:rsidRDefault="00A61FF1" w:rsidP="007B1C8F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1FF1" w:rsidRPr="0058016B" w:rsidRDefault="00A61FF1" w:rsidP="00E55A91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37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26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561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4C2C8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94750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1FF1" w:rsidRPr="0058016B" w:rsidRDefault="00F12A10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A61FF1" w:rsidRPr="0058016B" w:rsidRDefault="00A61FF1" w:rsidP="00BF07C7">
      <w:pPr>
        <w:rPr>
          <w:sz w:val="24"/>
          <w:szCs w:val="24"/>
        </w:rPr>
      </w:pPr>
    </w:p>
    <w:p w:rsidR="00A61FF1" w:rsidRPr="0058016B" w:rsidRDefault="00A61FF1" w:rsidP="008B613F">
      <w:pPr>
        <w:rPr>
          <w:b/>
          <w:bCs/>
          <w:sz w:val="24"/>
          <w:szCs w:val="24"/>
        </w:rPr>
      </w:pPr>
      <w:r w:rsidRPr="0058016B">
        <w:rPr>
          <w:b/>
          <w:bCs/>
          <w:sz w:val="24"/>
          <w:szCs w:val="24"/>
        </w:rPr>
        <w:t xml:space="preserve">                </w:t>
      </w:r>
    </w:p>
    <w:p w:rsidR="00A61FF1" w:rsidRPr="0058016B" w:rsidRDefault="00A61FF1" w:rsidP="0058016B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3. Методическое обеспечение программы.</w:t>
      </w:r>
    </w:p>
    <w:p w:rsidR="00A61FF1" w:rsidRPr="0058016B" w:rsidRDefault="00A61FF1" w:rsidP="00283E72">
      <w:pPr>
        <w:shd w:val="clear" w:color="auto" w:fill="FFFFFF"/>
        <w:spacing w:before="199" w:line="360" w:lineRule="auto"/>
        <w:ind w:left="7" w:right="5" w:firstLine="274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В учебном плане отражены основные задачи и направленность ра</w:t>
      </w:r>
      <w:r w:rsidRPr="0058016B">
        <w:rPr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>боты по этапам многолетней подготовки юных волейболистов. Учи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 xml:space="preserve">тывается режим учебно-тренировочной работы в неделю с расчетом </w:t>
      </w:r>
      <w:r w:rsidRPr="0058016B">
        <w:rPr>
          <w:spacing w:val="-1"/>
          <w:sz w:val="28"/>
          <w:szCs w:val="28"/>
        </w:rPr>
        <w:t>на 52 недели: 46 недель занятий непосредственно в условиях спортив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>ной школы (в учебном году) и 6 недель для тренировки в спортивно-</w:t>
      </w:r>
      <w:r w:rsidRPr="0058016B">
        <w:rPr>
          <w:spacing w:val="2"/>
          <w:sz w:val="28"/>
          <w:szCs w:val="28"/>
        </w:rPr>
        <w:t xml:space="preserve">оздоровительном лагере и по индивидуальным планам учащихся на </w:t>
      </w:r>
      <w:r w:rsidRPr="0058016B">
        <w:rPr>
          <w:sz w:val="28"/>
          <w:szCs w:val="28"/>
        </w:rPr>
        <w:t>период их активного отдыха. С увеличением общего годо</w:t>
      </w:r>
      <w:r w:rsidRPr="0058016B">
        <w:rPr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вого объема часов увеличивается удельный вес (доля) нагрузок на </w:t>
      </w:r>
      <w:r w:rsidRPr="0058016B">
        <w:rPr>
          <w:spacing w:val="-1"/>
          <w:sz w:val="28"/>
          <w:szCs w:val="28"/>
        </w:rPr>
        <w:t>технико-тактическую, специальную физическую и интегральную под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готовку.</w:t>
      </w:r>
    </w:p>
    <w:p w:rsidR="00A61FF1" w:rsidRPr="0058016B" w:rsidRDefault="00A61FF1" w:rsidP="00283E72">
      <w:pPr>
        <w:shd w:val="clear" w:color="auto" w:fill="FFFFFF"/>
        <w:spacing w:line="360" w:lineRule="auto"/>
        <w:ind w:left="10" w:right="7" w:firstLine="27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>Распределение времени в учебном плане на основные разделы трени</w:t>
      </w:r>
      <w:r w:rsidRPr="0058016B">
        <w:rPr>
          <w:spacing w:val="-4"/>
          <w:sz w:val="28"/>
          <w:szCs w:val="28"/>
        </w:rPr>
        <w:softHyphen/>
        <w:t xml:space="preserve">ровки по годам обучения осуществляется в соответствии с конкретными </w:t>
      </w:r>
      <w:r w:rsidRPr="0058016B">
        <w:rPr>
          <w:spacing w:val="-1"/>
          <w:sz w:val="28"/>
          <w:szCs w:val="28"/>
        </w:rPr>
        <w:t>задачами многолетней подготовки.</w:t>
      </w:r>
    </w:p>
    <w:p w:rsidR="00A61FF1" w:rsidRPr="0058016B" w:rsidRDefault="00A61FF1" w:rsidP="00283E72">
      <w:pPr>
        <w:shd w:val="clear" w:color="auto" w:fill="FFFFFF"/>
        <w:spacing w:before="5" w:line="360" w:lineRule="auto"/>
        <w:ind w:left="10" w:right="2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В каждом этапе поставлены задачи с учетом возраста занимающихся </w:t>
      </w:r>
      <w:r w:rsidRPr="0058016B">
        <w:rPr>
          <w:spacing w:val="-2"/>
          <w:sz w:val="28"/>
          <w:szCs w:val="28"/>
        </w:rPr>
        <w:t>и их возможностей, требований подготовки в перспективе волейболис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z w:val="28"/>
          <w:szCs w:val="28"/>
        </w:rPr>
        <w:t>тов высокого класса для команд высших разрядов.</w:t>
      </w:r>
    </w:p>
    <w:p w:rsidR="00A61FF1" w:rsidRPr="0058016B" w:rsidRDefault="00A61FF1" w:rsidP="00283E72">
      <w:pPr>
        <w:shd w:val="clear" w:color="auto" w:fill="FFFFFF"/>
        <w:spacing w:before="2" w:line="360" w:lineRule="auto"/>
        <w:ind w:left="10" w:right="2" w:firstLine="274"/>
        <w:jc w:val="both"/>
        <w:rPr>
          <w:i/>
          <w:iCs/>
          <w:spacing w:val="-3"/>
          <w:sz w:val="28"/>
          <w:szCs w:val="28"/>
        </w:rPr>
      </w:pPr>
      <w:r w:rsidRPr="0058016B">
        <w:rPr>
          <w:b/>
          <w:bCs/>
          <w:spacing w:val="-3"/>
          <w:sz w:val="28"/>
          <w:szCs w:val="28"/>
        </w:rPr>
        <w:t xml:space="preserve">Этап начальной подготовки (НП). </w:t>
      </w:r>
      <w:r w:rsidRPr="0058016B">
        <w:rPr>
          <w:spacing w:val="-3"/>
          <w:sz w:val="28"/>
          <w:szCs w:val="28"/>
        </w:rPr>
        <w:t xml:space="preserve">На этапе начальной подготовки </w:t>
      </w:r>
      <w:r w:rsidRPr="0058016B">
        <w:rPr>
          <w:spacing w:val="-5"/>
          <w:sz w:val="28"/>
          <w:szCs w:val="28"/>
        </w:rPr>
        <w:t>зачисляются учащиеся общеобразовательных школ, желающие занимать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ся волейболом и имеющие письменное разрешение врача-педиатра. На </w:t>
      </w:r>
      <w:r w:rsidRPr="0058016B">
        <w:rPr>
          <w:spacing w:val="-1"/>
          <w:sz w:val="28"/>
          <w:szCs w:val="28"/>
        </w:rPr>
        <w:t>этапе начальной подготовки осуществляется физкультурно-оздорови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тельная и воспитательная работа, направленная на разностороннюю </w:t>
      </w:r>
      <w:r w:rsidRPr="0058016B">
        <w:rPr>
          <w:spacing w:val="-2"/>
          <w:sz w:val="28"/>
          <w:szCs w:val="28"/>
        </w:rPr>
        <w:t>физическую подготовку и овладение основами техники волейбола, вы</w:t>
      </w:r>
      <w:r w:rsidRPr="0058016B">
        <w:rPr>
          <w:spacing w:val="-2"/>
          <w:sz w:val="28"/>
          <w:szCs w:val="28"/>
        </w:rPr>
        <w:softHyphen/>
        <w:t>полнение контрольных нормативов для зачисления на учебно-трениро</w:t>
      </w:r>
      <w:r w:rsidRPr="0058016B">
        <w:rPr>
          <w:spacing w:val="-2"/>
          <w:sz w:val="28"/>
          <w:szCs w:val="28"/>
        </w:rPr>
        <w:softHyphen/>
        <w:t>вочный этап подготовки.</w:t>
      </w:r>
      <w:r w:rsidRPr="0058016B">
        <w:rPr>
          <w:i/>
          <w:iCs/>
          <w:spacing w:val="-3"/>
          <w:sz w:val="28"/>
          <w:szCs w:val="28"/>
        </w:rPr>
        <w:t xml:space="preserve"> </w:t>
      </w:r>
    </w:p>
    <w:p w:rsidR="00A61FF1" w:rsidRPr="0058016B" w:rsidRDefault="00A61FF1" w:rsidP="00283E72">
      <w:pPr>
        <w:shd w:val="clear" w:color="auto" w:fill="FFFFFF"/>
        <w:spacing w:before="2" w:line="360" w:lineRule="auto"/>
        <w:ind w:left="10" w:right="2" w:firstLine="274"/>
        <w:jc w:val="both"/>
        <w:rPr>
          <w:spacing w:val="-1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Основной принцип </w:t>
      </w:r>
      <w:r w:rsidRPr="0058016B">
        <w:rPr>
          <w:spacing w:val="-1"/>
          <w:sz w:val="28"/>
          <w:szCs w:val="28"/>
        </w:rPr>
        <w:t>учебно-тренировочной работы - универсальность подготовки учащих</w:t>
      </w:r>
      <w:r w:rsidRPr="0058016B">
        <w:rPr>
          <w:spacing w:val="-1"/>
          <w:sz w:val="28"/>
          <w:szCs w:val="28"/>
        </w:rPr>
        <w:softHyphen/>
        <w:t>ся.</w:t>
      </w:r>
    </w:p>
    <w:p w:rsidR="00A61FF1" w:rsidRPr="0058016B" w:rsidRDefault="00A61FF1" w:rsidP="00283E72">
      <w:pPr>
        <w:shd w:val="clear" w:color="auto" w:fill="FFFFFF"/>
        <w:spacing w:before="2" w:line="360" w:lineRule="auto"/>
        <w:ind w:left="10" w:right="2" w:firstLine="274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Задачи:</w:t>
      </w:r>
    </w:p>
    <w:p w:rsidR="00A61FF1" w:rsidRPr="0058016B" w:rsidRDefault="00A61FF1" w:rsidP="00CF5629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before="2"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укрепление здоровья и содействие правильному физическому раз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витию и разносторонней физической подготовленности, укрепление опор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z w:val="28"/>
          <w:szCs w:val="28"/>
        </w:rPr>
        <w:t>но-двигательного аппарата, развитие быстроты, ловкости, гибкости;</w:t>
      </w:r>
    </w:p>
    <w:p w:rsidR="00A61FF1" w:rsidRPr="0058016B" w:rsidRDefault="00A61FF1" w:rsidP="00CF5629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lastRenderedPageBreak/>
        <w:t xml:space="preserve">обучение основам техники перемещений и стоек, приему и передаче </w:t>
      </w:r>
      <w:r w:rsidRPr="0058016B">
        <w:rPr>
          <w:spacing w:val="-1"/>
          <w:sz w:val="28"/>
          <w:szCs w:val="28"/>
        </w:rPr>
        <w:t xml:space="preserve">мяча; начальное обучение тактическим действиям, привитие стойкого </w:t>
      </w:r>
      <w:r w:rsidRPr="0058016B">
        <w:rPr>
          <w:spacing w:val="-2"/>
          <w:sz w:val="28"/>
          <w:szCs w:val="28"/>
        </w:rPr>
        <w:t>интереса к занятиям волейболом, приучение к игровой обстановке;</w:t>
      </w:r>
    </w:p>
    <w:p w:rsidR="00A61FF1" w:rsidRPr="0058016B" w:rsidRDefault="00A61FF1" w:rsidP="00CF5629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before="2"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>подготовка к выполнению нормативных требований по видам под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готовки.</w:t>
      </w:r>
    </w:p>
    <w:p w:rsidR="00A61FF1" w:rsidRPr="0058016B" w:rsidRDefault="00A61FF1" w:rsidP="00C51E9B">
      <w:pPr>
        <w:widowControl w:val="0"/>
        <w:shd w:val="clear" w:color="auto" w:fill="FFFFFF"/>
        <w:tabs>
          <w:tab w:val="left" w:pos="382"/>
        </w:tabs>
        <w:spacing w:line="360" w:lineRule="auto"/>
        <w:rPr>
          <w:sz w:val="24"/>
          <w:szCs w:val="24"/>
        </w:rPr>
      </w:pPr>
    </w:p>
    <w:p w:rsidR="00A61FF1" w:rsidRPr="0058016B" w:rsidRDefault="00A61FF1" w:rsidP="00F869C8">
      <w:pPr>
        <w:jc w:val="center"/>
        <w:rPr>
          <w:b/>
          <w:bCs/>
          <w:sz w:val="24"/>
          <w:szCs w:val="24"/>
        </w:rPr>
      </w:pPr>
    </w:p>
    <w:p w:rsidR="00A61FF1" w:rsidRPr="0058016B" w:rsidRDefault="00A61FF1" w:rsidP="00F869C8">
      <w:pPr>
        <w:jc w:val="center"/>
        <w:rPr>
          <w:b/>
          <w:bCs/>
          <w:sz w:val="24"/>
          <w:szCs w:val="24"/>
        </w:rPr>
      </w:pPr>
    </w:p>
    <w:p w:rsidR="00A61FF1" w:rsidRPr="0058016B" w:rsidRDefault="00A61FF1" w:rsidP="0058016B">
      <w:pPr>
        <w:pageBreakBefore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Содержание изучаемого курса</w:t>
      </w:r>
    </w:p>
    <w:p w:rsidR="00A61FF1" w:rsidRPr="0058016B" w:rsidRDefault="00A61FF1" w:rsidP="00283E72">
      <w:pPr>
        <w:jc w:val="both"/>
      </w:pPr>
    </w:p>
    <w:p w:rsidR="00A61FF1" w:rsidRPr="0058016B" w:rsidRDefault="00A61FF1" w:rsidP="00283E72">
      <w:pPr>
        <w:jc w:val="both"/>
      </w:pPr>
    </w:p>
    <w:p w:rsidR="00A61FF1" w:rsidRPr="0058016B" w:rsidRDefault="00A61FF1" w:rsidP="00283E72">
      <w:pPr>
        <w:jc w:val="both"/>
        <w:rPr>
          <w:b/>
          <w:bCs/>
          <w:sz w:val="24"/>
          <w:szCs w:val="24"/>
        </w:rPr>
      </w:pPr>
      <w:r w:rsidRPr="0058016B">
        <w:rPr>
          <w:b/>
          <w:bCs/>
          <w:sz w:val="24"/>
          <w:szCs w:val="24"/>
        </w:rPr>
        <w:t>4</w:t>
      </w:r>
      <w:r w:rsidRPr="0058016B">
        <w:rPr>
          <w:b/>
          <w:bCs/>
          <w:sz w:val="28"/>
          <w:szCs w:val="28"/>
        </w:rPr>
        <w:t>.1. Теоретическая подготовка.</w:t>
      </w:r>
    </w:p>
    <w:p w:rsidR="00A61FF1" w:rsidRPr="0058016B" w:rsidRDefault="00A61FF1" w:rsidP="00283E72">
      <w:pPr>
        <w:jc w:val="both"/>
      </w:pPr>
    </w:p>
    <w:p w:rsidR="00A61FF1" w:rsidRPr="0058016B" w:rsidRDefault="00A61FF1" w:rsidP="00283E72">
      <w:pPr>
        <w:shd w:val="clear" w:color="auto" w:fill="FFFFFF"/>
        <w:tabs>
          <w:tab w:val="left" w:pos="1476"/>
        </w:tabs>
        <w:spacing w:line="360" w:lineRule="auto"/>
        <w:ind w:left="943" w:hanging="943"/>
        <w:jc w:val="both"/>
        <w:rPr>
          <w:sz w:val="28"/>
          <w:szCs w:val="28"/>
        </w:rPr>
      </w:pPr>
      <w:r w:rsidRPr="0058016B">
        <w:rPr>
          <w:b/>
          <w:bCs/>
          <w:spacing w:val="-5"/>
          <w:w w:val="106"/>
          <w:sz w:val="28"/>
          <w:szCs w:val="28"/>
        </w:rPr>
        <w:t>Этап начальной подготовки.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before="120" w:line="360" w:lineRule="auto"/>
        <w:ind w:firstLine="271"/>
        <w:jc w:val="both"/>
        <w:rPr>
          <w:spacing w:val="-27"/>
          <w:w w:val="106"/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 xml:space="preserve"> Физическая культура и спорт в России.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Задачи физической культу</w:t>
      </w:r>
      <w:r w:rsidRPr="0058016B">
        <w:rPr>
          <w:spacing w:val="-4"/>
          <w:sz w:val="28"/>
          <w:szCs w:val="28"/>
        </w:rPr>
        <w:softHyphen/>
        <w:t>ры и спорта, их оздоровительное и воспитательное значение. Характери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>стика волейбола.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  <w:u w:val="single"/>
        </w:rPr>
        <w:t xml:space="preserve"> Сведения о строении и функциях организма человека</w:t>
      </w:r>
      <w:r w:rsidRPr="0058016B">
        <w:rPr>
          <w:i/>
          <w:iCs/>
          <w:spacing w:val="-1"/>
          <w:sz w:val="28"/>
          <w:szCs w:val="28"/>
          <w:u w:val="single"/>
        </w:rPr>
        <w:t>.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Костная и </w:t>
      </w:r>
      <w:r w:rsidRPr="0058016B">
        <w:rPr>
          <w:spacing w:val="-6"/>
          <w:sz w:val="28"/>
          <w:szCs w:val="28"/>
        </w:rPr>
        <w:t>мышечная системы, связочный аппарат, сердечнососудистая и дыхатель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ная системы человека.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before="5"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-2"/>
          <w:sz w:val="28"/>
          <w:szCs w:val="28"/>
          <w:u w:val="single"/>
        </w:rPr>
        <w:t xml:space="preserve"> Влияние физических упражнений на организм человека</w:t>
      </w:r>
      <w:r w:rsidRPr="0058016B">
        <w:rPr>
          <w:i/>
          <w:iCs/>
          <w:spacing w:val="-2"/>
          <w:sz w:val="28"/>
          <w:szCs w:val="28"/>
        </w:rPr>
        <w:t xml:space="preserve">. </w:t>
      </w:r>
      <w:r w:rsidRPr="0058016B">
        <w:rPr>
          <w:spacing w:val="-2"/>
          <w:sz w:val="28"/>
          <w:szCs w:val="28"/>
        </w:rPr>
        <w:t xml:space="preserve">Влияние </w:t>
      </w:r>
      <w:r w:rsidRPr="0058016B">
        <w:rPr>
          <w:spacing w:val="-5"/>
          <w:sz w:val="28"/>
          <w:szCs w:val="28"/>
        </w:rPr>
        <w:t>физических упражнений на увеличение мышечной массы, работоспособ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ность мышц и подвижность суставов, развитие сердечнососудистой и </w:t>
      </w:r>
      <w:r w:rsidRPr="0058016B">
        <w:rPr>
          <w:spacing w:val="-4"/>
          <w:sz w:val="28"/>
          <w:szCs w:val="28"/>
        </w:rPr>
        <w:t>дыхательной систем.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2"/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 xml:space="preserve"> Гигиена, врачебный контроль и самоконтроль.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Гигиенические тре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бования к местам физкультурно-спортивных занятий. Понятие о трав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мах и их предупреждении. Первая помощь при ушибах, растяжении свя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>зок. Общие гигиенические требования к занимающимся волейболом.</w:t>
      </w:r>
      <w:r w:rsidRPr="0058016B">
        <w:rPr>
          <w:sz w:val="28"/>
          <w:szCs w:val="28"/>
        </w:rPr>
        <w:br/>
      </w:r>
      <w:r w:rsidRPr="0058016B">
        <w:rPr>
          <w:spacing w:val="-4"/>
          <w:sz w:val="28"/>
          <w:szCs w:val="28"/>
        </w:rPr>
        <w:t xml:space="preserve">Общий режим дня. Гигиенические требования к инвентарю, спортивной </w:t>
      </w:r>
      <w:r w:rsidRPr="0058016B">
        <w:rPr>
          <w:spacing w:val="-5"/>
          <w:sz w:val="28"/>
          <w:szCs w:val="28"/>
        </w:rPr>
        <w:t>одежде и обуви.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 xml:space="preserve"> Правила игры в волейбол.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 xml:space="preserve">Состав команды. Расстановка и переход </w:t>
      </w:r>
      <w:r w:rsidRPr="0058016B">
        <w:rPr>
          <w:spacing w:val="2"/>
          <w:sz w:val="28"/>
          <w:szCs w:val="28"/>
        </w:rPr>
        <w:t xml:space="preserve">игроков. Костюм игроков. Начало игры и подача. Перемена подачи. </w:t>
      </w:r>
      <w:r w:rsidRPr="0058016B">
        <w:rPr>
          <w:sz w:val="28"/>
          <w:szCs w:val="28"/>
        </w:rPr>
        <w:t xml:space="preserve">Удары по мячу. Выход мяча из игры. Счет и результат игры. Права и обязанности игроков. Состав команды, замена игроков. Упрощенные </w:t>
      </w:r>
      <w:r w:rsidRPr="0058016B">
        <w:rPr>
          <w:spacing w:val="-2"/>
          <w:sz w:val="28"/>
          <w:szCs w:val="28"/>
        </w:rPr>
        <w:t>правила игры. Судейская терминология.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4"/>
          <w:sz w:val="28"/>
          <w:szCs w:val="28"/>
          <w:u w:val="single"/>
        </w:rPr>
        <w:t xml:space="preserve"> Места занятий и инвентарь.</w:t>
      </w:r>
      <w:r w:rsidRPr="0058016B">
        <w:rPr>
          <w:i/>
          <w:iCs/>
          <w:spacing w:val="4"/>
          <w:sz w:val="28"/>
          <w:szCs w:val="28"/>
        </w:rPr>
        <w:t xml:space="preserve"> </w:t>
      </w:r>
      <w:r w:rsidRPr="0058016B">
        <w:rPr>
          <w:spacing w:val="4"/>
          <w:sz w:val="28"/>
          <w:szCs w:val="28"/>
        </w:rPr>
        <w:t xml:space="preserve">Площадка для игры в волейбол в </w:t>
      </w:r>
      <w:r w:rsidRPr="0058016B">
        <w:rPr>
          <w:spacing w:val="-2"/>
          <w:sz w:val="28"/>
          <w:szCs w:val="28"/>
        </w:rPr>
        <w:t xml:space="preserve">спортивном зале, на открытом воздухе. Оборудование и инвентарь для </w:t>
      </w:r>
      <w:r w:rsidRPr="0058016B">
        <w:rPr>
          <w:spacing w:val="-4"/>
          <w:sz w:val="28"/>
          <w:szCs w:val="28"/>
        </w:rPr>
        <w:t xml:space="preserve">игры в волейбол в спортивном зале и на открытом воздухе. Сетка и мяч. </w:t>
      </w:r>
      <w:r w:rsidRPr="0058016B">
        <w:rPr>
          <w:spacing w:val="-1"/>
          <w:sz w:val="28"/>
          <w:szCs w:val="28"/>
        </w:rPr>
        <w:t xml:space="preserve">Уход за инвентарем. Оборудование мест занятий в закрытом зале и на </w:t>
      </w:r>
      <w:r w:rsidRPr="0058016B">
        <w:rPr>
          <w:spacing w:val="-4"/>
          <w:sz w:val="28"/>
          <w:szCs w:val="28"/>
        </w:rPr>
        <w:t>открытой площадке.</w:t>
      </w:r>
    </w:p>
    <w:p w:rsidR="00C76FB6" w:rsidRDefault="00C76FB6" w:rsidP="006D7709">
      <w:pPr>
        <w:rPr>
          <w:b/>
          <w:bCs/>
          <w:spacing w:val="-2"/>
          <w:w w:val="106"/>
          <w:sz w:val="28"/>
          <w:szCs w:val="28"/>
        </w:rPr>
      </w:pPr>
    </w:p>
    <w:p w:rsidR="00A61FF1" w:rsidRPr="0058016B" w:rsidRDefault="00A61FF1" w:rsidP="006D7709">
      <w:r w:rsidRPr="0058016B">
        <w:rPr>
          <w:b/>
          <w:bCs/>
          <w:sz w:val="28"/>
          <w:szCs w:val="28"/>
        </w:rPr>
        <w:lastRenderedPageBreak/>
        <w:t>4.2. Практическая подготовка</w:t>
      </w:r>
    </w:p>
    <w:p w:rsidR="00A61FF1" w:rsidRPr="0058016B" w:rsidRDefault="00A61FF1" w:rsidP="006D7709">
      <w:pPr>
        <w:ind w:firstLine="3556"/>
      </w:pPr>
    </w:p>
    <w:p w:rsidR="00A61FF1" w:rsidRPr="0058016B" w:rsidRDefault="00A61FF1" w:rsidP="00283E72">
      <w:pPr>
        <w:shd w:val="clear" w:color="auto" w:fill="FFFFFF"/>
        <w:spacing w:before="72" w:line="360" w:lineRule="auto"/>
        <w:ind w:right="1123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3"/>
          <w:sz w:val="28"/>
          <w:szCs w:val="28"/>
        </w:rPr>
        <w:t>Общая физическая подготовка</w:t>
      </w:r>
      <w:r w:rsidRPr="0058016B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58016B">
        <w:rPr>
          <w:b/>
          <w:bCs/>
          <w:spacing w:val="-3"/>
          <w:sz w:val="28"/>
          <w:szCs w:val="28"/>
        </w:rPr>
        <w:t>(ОФП</w:t>
      </w:r>
      <w:r w:rsidRPr="0058016B">
        <w:rPr>
          <w:b/>
          <w:bCs/>
          <w:sz w:val="28"/>
          <w:szCs w:val="28"/>
        </w:rPr>
        <w:t>)</w:t>
      </w:r>
    </w:p>
    <w:p w:rsidR="00A61FF1" w:rsidRPr="0058016B" w:rsidRDefault="00A61FF1" w:rsidP="00283E72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</w:p>
    <w:p w:rsidR="00A61FF1" w:rsidRPr="0058016B" w:rsidRDefault="00A61FF1" w:rsidP="00283E72">
      <w:pPr>
        <w:shd w:val="clear" w:color="auto" w:fill="FFFFFF"/>
        <w:spacing w:before="2" w:line="360" w:lineRule="auto"/>
        <w:ind w:left="12" w:right="7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>В состав ОФП входят строевые упражнения и команды для управле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ния группой, упражнения из гимнастики, легкой атлетики, акробатики, </w:t>
      </w:r>
      <w:r w:rsidRPr="0058016B">
        <w:rPr>
          <w:spacing w:val="-4"/>
          <w:sz w:val="28"/>
          <w:szCs w:val="28"/>
        </w:rPr>
        <w:t>подвижные и спортивные игры.</w:t>
      </w:r>
    </w:p>
    <w:p w:rsidR="00A61FF1" w:rsidRPr="0058016B" w:rsidRDefault="00A61FF1" w:rsidP="00FC1D36">
      <w:pPr>
        <w:shd w:val="clear" w:color="auto" w:fill="FFFFFF"/>
        <w:spacing w:line="360" w:lineRule="auto"/>
        <w:ind w:left="5" w:firstLine="27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>Гимнастические упражнения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 xml:space="preserve">подразделяются на три группы: первая </w:t>
      </w:r>
      <w:r w:rsidRPr="0058016B">
        <w:rPr>
          <w:spacing w:val="-1"/>
          <w:sz w:val="28"/>
          <w:szCs w:val="28"/>
        </w:rPr>
        <w:t xml:space="preserve">для мышц рук и плечевого пояса, вторая  для мышц туловища и шеи, </w:t>
      </w:r>
      <w:r w:rsidRPr="0058016B">
        <w:rPr>
          <w:spacing w:val="-2"/>
          <w:sz w:val="28"/>
          <w:szCs w:val="28"/>
        </w:rPr>
        <w:t>третья для мышц ног и таза.</w:t>
      </w:r>
      <w:r w:rsidRPr="0058016B">
        <w:rPr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Упражнения выполняются с предметами (набивные мячи, гимнастические палки, гантели, резиновые амортизаторы, скакал</w:t>
      </w:r>
      <w:r w:rsidRPr="0058016B">
        <w:rPr>
          <w:sz w:val="28"/>
          <w:szCs w:val="28"/>
        </w:rPr>
        <w:t xml:space="preserve">ки) и без предметов, на гимнастических снарядах (гимнастическая стенка и скамейка, </w:t>
      </w:r>
      <w:r w:rsidRPr="0058016B">
        <w:rPr>
          <w:spacing w:val="1"/>
          <w:sz w:val="28"/>
          <w:szCs w:val="28"/>
        </w:rPr>
        <w:t xml:space="preserve">перекладина, канат),  прыжки в высоту с прямого разбега (с мостика),  </w:t>
      </w:r>
      <w:r w:rsidRPr="0058016B">
        <w:rPr>
          <w:spacing w:val="-2"/>
          <w:sz w:val="28"/>
          <w:szCs w:val="28"/>
        </w:rPr>
        <w:t>через планку (веревочку).</w:t>
      </w:r>
    </w:p>
    <w:p w:rsidR="00A61FF1" w:rsidRPr="0058016B" w:rsidRDefault="00A61FF1" w:rsidP="00283E72">
      <w:pPr>
        <w:shd w:val="clear" w:color="auto" w:fill="FFFFFF"/>
        <w:spacing w:line="360" w:lineRule="auto"/>
        <w:ind w:right="41" w:firstLine="269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  <w:u w:val="single"/>
        </w:rPr>
        <w:t>Акробатические упражнения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включают группировки и перекаты в различных положениях, стойка на лопатках, стойка на голове и руках, </w:t>
      </w:r>
      <w:r w:rsidRPr="0058016B">
        <w:rPr>
          <w:spacing w:val="-4"/>
          <w:sz w:val="28"/>
          <w:szCs w:val="28"/>
        </w:rPr>
        <w:t>кувырки вперед и назад.  Соединение нескольких акробатических упраж</w:t>
      </w:r>
      <w:r w:rsidRPr="0058016B">
        <w:rPr>
          <w:spacing w:val="-4"/>
          <w:sz w:val="28"/>
          <w:szCs w:val="28"/>
        </w:rPr>
        <w:softHyphen/>
        <w:t>нений в несложные комбинации.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5" w:right="46" w:firstLine="257"/>
        <w:jc w:val="both"/>
        <w:rPr>
          <w:sz w:val="28"/>
          <w:szCs w:val="28"/>
        </w:rPr>
      </w:pPr>
      <w:r w:rsidRPr="0058016B">
        <w:rPr>
          <w:sz w:val="28"/>
          <w:szCs w:val="28"/>
          <w:u w:val="single"/>
        </w:rPr>
        <w:t>Легкоатлетические упражнения</w:t>
      </w:r>
      <w:r w:rsidRPr="0058016B">
        <w:rPr>
          <w:i/>
          <w:iCs/>
          <w:sz w:val="28"/>
          <w:szCs w:val="28"/>
        </w:rPr>
        <w:t xml:space="preserve">. </w:t>
      </w:r>
      <w:r w:rsidRPr="0058016B">
        <w:rPr>
          <w:sz w:val="28"/>
          <w:szCs w:val="28"/>
        </w:rPr>
        <w:t xml:space="preserve">Сюда входят упражнения в беге, </w:t>
      </w:r>
      <w:r w:rsidRPr="0058016B">
        <w:rPr>
          <w:spacing w:val="-3"/>
          <w:sz w:val="28"/>
          <w:szCs w:val="28"/>
        </w:rPr>
        <w:t>прыжках и метаниях.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2" w:right="36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Бег: 20,30,60 м, повторный бег - два-три отрезка по 20-30 м (с 12 лет) </w:t>
      </w:r>
      <w:r w:rsidRPr="0058016B">
        <w:rPr>
          <w:spacing w:val="-5"/>
          <w:sz w:val="28"/>
          <w:szCs w:val="28"/>
        </w:rPr>
        <w:t xml:space="preserve">и по 40 м (с 14 лет), три отрезка по 50-60 м (с 16 лет). Бег с низкого старта </w:t>
      </w:r>
      <w:r w:rsidRPr="0058016B">
        <w:rPr>
          <w:spacing w:val="-4"/>
          <w:sz w:val="28"/>
          <w:szCs w:val="28"/>
        </w:rPr>
        <w:t>60 м (с 13 лет), 100 м (с 15 лет).</w:t>
      </w:r>
      <w:r w:rsidRPr="0058016B">
        <w:rPr>
          <w:spacing w:val="-4"/>
          <w:sz w:val="24"/>
          <w:szCs w:val="24"/>
        </w:rPr>
        <w:t xml:space="preserve"> </w:t>
      </w:r>
      <w:r w:rsidRPr="0058016B">
        <w:rPr>
          <w:spacing w:val="-4"/>
          <w:sz w:val="28"/>
          <w:szCs w:val="28"/>
        </w:rPr>
        <w:t xml:space="preserve">Эстафетный бег с этапами до 40 м (10-12 лет), до 50-60 м (с 13 лет). </w:t>
      </w:r>
      <w:r w:rsidRPr="0058016B">
        <w:rPr>
          <w:spacing w:val="-2"/>
          <w:sz w:val="28"/>
          <w:szCs w:val="28"/>
        </w:rPr>
        <w:t>Бег или кросс 500-1000 м.</w:t>
      </w:r>
    </w:p>
    <w:p w:rsidR="00A61FF1" w:rsidRPr="0058016B" w:rsidRDefault="00A61FF1" w:rsidP="00006944">
      <w:pPr>
        <w:shd w:val="clear" w:color="auto" w:fill="FFFFFF"/>
        <w:spacing w:line="360" w:lineRule="auto"/>
        <w:ind w:left="12" w:right="31" w:firstLine="269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Прыжки: через планку с прямого разбега, в высоту с разбега, в длину </w:t>
      </w:r>
      <w:r w:rsidRPr="0058016B">
        <w:rPr>
          <w:spacing w:val="-2"/>
          <w:sz w:val="28"/>
          <w:szCs w:val="28"/>
        </w:rPr>
        <w:t>с места, тройной прыжок с места, в длину с разбега.</w:t>
      </w:r>
    </w:p>
    <w:p w:rsidR="00A61FF1" w:rsidRPr="0058016B" w:rsidRDefault="00A61FF1" w:rsidP="00006944">
      <w:pPr>
        <w:shd w:val="clear" w:color="auto" w:fill="FFFFFF"/>
        <w:spacing w:line="360" w:lineRule="auto"/>
        <w:ind w:left="14" w:right="24" w:firstLine="271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Метания: малого мяча с места в стенку или щит на дальность отско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кА, на дальность, метание гранаты (250-700 г) с места и с разбега. </w:t>
      </w:r>
    </w:p>
    <w:p w:rsidR="00A61FF1" w:rsidRPr="0058016B" w:rsidRDefault="00A61FF1" w:rsidP="00006944">
      <w:pPr>
        <w:shd w:val="clear" w:color="auto" w:fill="FFFFFF"/>
        <w:spacing w:line="360" w:lineRule="auto"/>
        <w:ind w:left="24" w:right="12" w:firstLine="271"/>
        <w:jc w:val="both"/>
        <w:rPr>
          <w:sz w:val="24"/>
          <w:szCs w:val="24"/>
        </w:rPr>
      </w:pPr>
      <w:r w:rsidRPr="0058016B">
        <w:rPr>
          <w:spacing w:val="-4"/>
          <w:sz w:val="28"/>
          <w:szCs w:val="28"/>
          <w:u w:val="single"/>
        </w:rPr>
        <w:t>Спортивные и подвижные игры.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Баскетбол, ручной мяч, футбол, бад</w:t>
      </w:r>
      <w:r w:rsidRPr="0058016B">
        <w:rPr>
          <w:sz w:val="28"/>
          <w:szCs w:val="28"/>
        </w:rPr>
        <w:t>минтон и др.</w:t>
      </w:r>
      <w:r w:rsidRPr="0058016B">
        <w:rPr>
          <w:sz w:val="24"/>
          <w:szCs w:val="24"/>
        </w:rPr>
        <w:t xml:space="preserve"> </w:t>
      </w:r>
      <w:r w:rsidRPr="0058016B">
        <w:rPr>
          <w:sz w:val="28"/>
          <w:szCs w:val="28"/>
        </w:rPr>
        <w:t>Основные приемы техники игры в нападении и защите.</w:t>
      </w:r>
      <w:r w:rsidRPr="0058016B">
        <w:rPr>
          <w:sz w:val="24"/>
          <w:szCs w:val="24"/>
        </w:rPr>
        <w:t xml:space="preserve"> </w:t>
      </w:r>
      <w:r w:rsidRPr="0058016B">
        <w:rPr>
          <w:spacing w:val="-1"/>
          <w:sz w:val="28"/>
          <w:szCs w:val="28"/>
        </w:rPr>
        <w:t xml:space="preserve">Индивидуальные тактические действия и простейшие взаимодействия </w:t>
      </w:r>
      <w:r w:rsidRPr="0058016B">
        <w:rPr>
          <w:spacing w:val="-3"/>
          <w:sz w:val="28"/>
          <w:szCs w:val="28"/>
        </w:rPr>
        <w:t xml:space="preserve">игроков в защите и </w:t>
      </w:r>
      <w:r w:rsidRPr="0058016B">
        <w:rPr>
          <w:spacing w:val="-3"/>
          <w:sz w:val="28"/>
          <w:szCs w:val="28"/>
        </w:rPr>
        <w:lastRenderedPageBreak/>
        <w:t>нападении.</w:t>
      </w:r>
      <w:r w:rsidRPr="0058016B">
        <w:rPr>
          <w:spacing w:val="-3"/>
          <w:sz w:val="24"/>
          <w:szCs w:val="24"/>
        </w:rPr>
        <w:t xml:space="preserve"> </w:t>
      </w:r>
      <w:r w:rsidRPr="0058016B">
        <w:rPr>
          <w:spacing w:val="-3"/>
          <w:sz w:val="28"/>
          <w:szCs w:val="28"/>
        </w:rPr>
        <w:t>Подвижные игры: «Гонка мячей», «Сал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ки» «Невод», «Метко в цель», «Подвижная цель», «Эс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тафета с бегом», «Эстафета с прыжками», «Мяч среднему», «Охотники и </w:t>
      </w:r>
      <w:r w:rsidRPr="0058016B">
        <w:rPr>
          <w:spacing w:val="-3"/>
          <w:sz w:val="28"/>
          <w:szCs w:val="28"/>
        </w:rPr>
        <w:t xml:space="preserve">утки», «Перестрелка»,  «Перетягивание через черту»,  «Вызывай смену», </w:t>
      </w:r>
      <w:r w:rsidRPr="0058016B">
        <w:rPr>
          <w:spacing w:val="3"/>
          <w:sz w:val="28"/>
          <w:szCs w:val="28"/>
        </w:rPr>
        <w:t xml:space="preserve">«Эстафета футболистов», «Эстафета баскетболистов», «Эстафета с </w:t>
      </w:r>
      <w:r w:rsidRPr="0058016B">
        <w:rPr>
          <w:spacing w:val="-2"/>
          <w:sz w:val="28"/>
          <w:szCs w:val="28"/>
        </w:rPr>
        <w:t>прыжками чехардой», «Встречная эстафета с мячом»,  «Ловцы»,  «Борь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ба за мяч», «Мяч ловцу», «Катающаяся мишень». </w:t>
      </w:r>
      <w:r w:rsidRPr="0058016B">
        <w:rPr>
          <w:spacing w:val="-2"/>
          <w:sz w:val="28"/>
          <w:szCs w:val="28"/>
        </w:rPr>
        <w:t xml:space="preserve">Упражнения для овладения навыками быстрых ответных действий. По сигналу (преимущественно зрительному) бег на 5,10,15 м из исходных </w:t>
      </w:r>
      <w:r w:rsidRPr="0058016B">
        <w:rPr>
          <w:spacing w:val="-1"/>
          <w:sz w:val="28"/>
          <w:szCs w:val="28"/>
        </w:rPr>
        <w:t xml:space="preserve">положений: стойка волейболиста (лицом, боком и спиной к стартовой </w:t>
      </w:r>
      <w:r w:rsidRPr="0058016B">
        <w:rPr>
          <w:spacing w:val="-5"/>
          <w:sz w:val="28"/>
          <w:szCs w:val="28"/>
        </w:rPr>
        <w:t>линии), сидя, лежа лицом вверх и вниз в различных положениях по отно</w:t>
      </w:r>
      <w:r w:rsidRPr="0058016B">
        <w:rPr>
          <w:spacing w:val="-5"/>
          <w:sz w:val="28"/>
          <w:szCs w:val="28"/>
        </w:rPr>
        <w:softHyphen/>
        <w:t>шению к стартовой линии, то же, но перемещение приставными шагами.</w:t>
      </w:r>
    </w:p>
    <w:p w:rsidR="00A61FF1" w:rsidRPr="0058016B" w:rsidRDefault="00A61FF1" w:rsidP="00006944">
      <w:pPr>
        <w:shd w:val="clear" w:color="auto" w:fill="FFFFFF"/>
        <w:spacing w:line="360" w:lineRule="auto"/>
        <w:ind w:left="310"/>
        <w:rPr>
          <w:b/>
          <w:bCs/>
          <w:sz w:val="28"/>
          <w:szCs w:val="28"/>
        </w:rPr>
      </w:pPr>
      <w:r w:rsidRPr="0058016B">
        <w:rPr>
          <w:b/>
          <w:bCs/>
          <w:spacing w:val="-1"/>
          <w:sz w:val="28"/>
          <w:szCs w:val="28"/>
        </w:rPr>
        <w:t>Специальная физическая подготовка (СФП)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19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 Бег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с остановками и изменением направления. «Челночный» бег на </w:t>
      </w:r>
      <w:r w:rsidRPr="0058016B">
        <w:rPr>
          <w:spacing w:val="-5"/>
          <w:sz w:val="28"/>
          <w:szCs w:val="28"/>
        </w:rPr>
        <w:t xml:space="preserve">5, 6 и 10 м (общий пробег за одну попытку 20-30 м). «Челночный» бег, но </w:t>
      </w:r>
      <w:r w:rsidRPr="0058016B">
        <w:rPr>
          <w:spacing w:val="-4"/>
          <w:sz w:val="28"/>
          <w:szCs w:val="28"/>
        </w:rPr>
        <w:t>отрезок вначале пробегают лицом вперед, а затем спиной и т.д. По прин</w:t>
      </w:r>
      <w:r w:rsidRPr="0058016B">
        <w:rPr>
          <w:spacing w:val="-1"/>
          <w:sz w:val="28"/>
          <w:szCs w:val="28"/>
        </w:rPr>
        <w:t xml:space="preserve">ципу «челночного» бега передвижение приставными шагами. То же с </w:t>
      </w:r>
      <w:r w:rsidRPr="0058016B">
        <w:rPr>
          <w:spacing w:val="-5"/>
          <w:sz w:val="28"/>
          <w:szCs w:val="28"/>
        </w:rPr>
        <w:t xml:space="preserve">набивными мячами в руках (2-5 кг) в руках, с поясом-отягощением или в </w:t>
      </w:r>
      <w:r w:rsidRPr="0058016B">
        <w:rPr>
          <w:spacing w:val="-4"/>
          <w:sz w:val="28"/>
          <w:szCs w:val="28"/>
        </w:rPr>
        <w:t>куртке с отягощением.</w:t>
      </w:r>
    </w:p>
    <w:p w:rsidR="00A61FF1" w:rsidRPr="0058016B" w:rsidRDefault="00A61FF1" w:rsidP="00006944">
      <w:pPr>
        <w:shd w:val="clear" w:color="auto" w:fill="FFFFFF"/>
        <w:spacing w:line="360" w:lineRule="auto"/>
        <w:ind w:left="5" w:right="12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Бег (приставные шаги) в колонне по одному (в шеренге) вдоль границ </w:t>
      </w:r>
      <w:r w:rsidRPr="0058016B">
        <w:rPr>
          <w:spacing w:val="-2"/>
          <w:sz w:val="28"/>
          <w:szCs w:val="28"/>
        </w:rPr>
        <w:t xml:space="preserve">площадки, по сигналу выполнение определенного задания: ускорение, </w:t>
      </w:r>
      <w:r w:rsidRPr="0058016B">
        <w:rPr>
          <w:spacing w:val="-3"/>
          <w:sz w:val="28"/>
          <w:szCs w:val="28"/>
        </w:rPr>
        <w:t>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вания и т.д. То же, но подают несколько сигналов, на каждый сигнал </w:t>
      </w:r>
      <w:r w:rsidRPr="0058016B">
        <w:rPr>
          <w:spacing w:val="-3"/>
          <w:sz w:val="28"/>
          <w:szCs w:val="28"/>
        </w:rPr>
        <w:t>занимающиеся выполняют определенное действие.</w:t>
      </w:r>
    </w:p>
    <w:p w:rsidR="00A61FF1" w:rsidRPr="0058016B" w:rsidRDefault="00A61FF1" w:rsidP="00006944">
      <w:pPr>
        <w:shd w:val="clear" w:color="auto" w:fill="FFFFFF"/>
        <w:spacing w:line="360" w:lineRule="auto"/>
        <w:ind w:left="10" w:right="10" w:firstLine="26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t>Подвижные игры</w:t>
      </w:r>
      <w:r w:rsidRPr="0058016B">
        <w:rPr>
          <w:i/>
          <w:iCs/>
          <w:spacing w:val="-5"/>
          <w:sz w:val="28"/>
          <w:szCs w:val="28"/>
        </w:rPr>
        <w:t xml:space="preserve">: </w:t>
      </w:r>
      <w:r w:rsidRPr="0058016B">
        <w:rPr>
          <w:spacing w:val="-5"/>
          <w:sz w:val="28"/>
          <w:szCs w:val="28"/>
        </w:rPr>
        <w:t>«День и ночь» (сигнал зрительный, исходные поло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жения самые различные), «Вызов», «Вызов номеров», «Попробуй уне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си», различные варианты игры «Салочки», специальные эстафеты с вы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полнением перечисленных заданий в разнообразных сочетаниях и с пре</w:t>
      </w:r>
      <w:r w:rsidRPr="0058016B">
        <w:rPr>
          <w:spacing w:val="-4"/>
          <w:sz w:val="28"/>
          <w:szCs w:val="28"/>
        </w:rPr>
        <w:softHyphen/>
        <w:t>одолением препятствий.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7" w:right="2" w:firstLine="293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Упражнения для развития прыгучести.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Приседание и резкое вып</w:t>
      </w:r>
      <w:r w:rsidRPr="0058016B">
        <w:rPr>
          <w:spacing w:val="-3"/>
          <w:sz w:val="28"/>
          <w:szCs w:val="28"/>
        </w:rPr>
        <w:softHyphen/>
        <w:t xml:space="preserve">рямление ног со взмахом руками вверх, то же с прыжком вверх, то же с </w:t>
      </w:r>
      <w:r w:rsidRPr="0058016B">
        <w:rPr>
          <w:spacing w:val="-5"/>
          <w:sz w:val="28"/>
          <w:szCs w:val="28"/>
        </w:rPr>
        <w:t xml:space="preserve">набивным мячом </w:t>
      </w:r>
      <w:r w:rsidRPr="0058016B">
        <w:rPr>
          <w:spacing w:val="-5"/>
          <w:sz w:val="28"/>
          <w:szCs w:val="28"/>
        </w:rPr>
        <w:lastRenderedPageBreak/>
        <w:t>(двумя) в руках (до 3 кг). Из положения стоя на гимнас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тической стенке - одна нога сильно согнута, другая опущена вниз, рука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ми держаться на уровне лица: быстрое разгибание ноги (от стенки не </w:t>
      </w:r>
      <w:r w:rsidRPr="0058016B">
        <w:rPr>
          <w:spacing w:val="-3"/>
          <w:sz w:val="28"/>
          <w:szCs w:val="28"/>
        </w:rPr>
        <w:t>отклоняться). То же с отягощением (пояс до 6 кг).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firstLine="288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Упражнения с отягощениями.</w:t>
      </w:r>
      <w:r w:rsidRPr="0058016B">
        <w:rPr>
          <w:spacing w:val="-3"/>
          <w:sz w:val="28"/>
          <w:szCs w:val="28"/>
        </w:rPr>
        <w:t xml:space="preserve"> </w:t>
      </w:r>
      <w:r w:rsidRPr="0058016B">
        <w:rPr>
          <w:sz w:val="28"/>
          <w:szCs w:val="28"/>
        </w:rPr>
        <w:t xml:space="preserve"> Штанга  вес устанавливается в процентах от </w:t>
      </w:r>
      <w:r w:rsidRPr="0058016B">
        <w:rPr>
          <w:spacing w:val="-1"/>
          <w:sz w:val="28"/>
          <w:szCs w:val="28"/>
        </w:rPr>
        <w:t xml:space="preserve">массы занимающегося и от характера упражнения,  приседание до 80 </w:t>
      </w:r>
      <w:r w:rsidRPr="0058016B">
        <w:rPr>
          <w:spacing w:val="-2"/>
          <w:sz w:val="28"/>
          <w:szCs w:val="28"/>
        </w:rPr>
        <w:t xml:space="preserve">раз, выпрыгивание до 40 раз, выпрыгивание из приседа до 30 раз, (пояс, </w:t>
      </w:r>
      <w:r w:rsidRPr="0058016B">
        <w:rPr>
          <w:spacing w:val="-4"/>
          <w:sz w:val="28"/>
          <w:szCs w:val="28"/>
        </w:rPr>
        <w:t>манжеты на запястьях, голени у голеностопных суставов, жилет): присе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 xml:space="preserve">дание, выпрыгивание вверх из приседа, полуприседа и </w:t>
      </w:r>
      <w:r w:rsidRPr="0058016B">
        <w:rPr>
          <w:spacing w:val="-2"/>
          <w:sz w:val="28"/>
          <w:szCs w:val="28"/>
        </w:rPr>
        <w:t>выпада, прыжки на обеих ногах.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firstLine="278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>Многократные броски набивного мяча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 xml:space="preserve">(1-2 кг) над собой в прыжке и </w:t>
      </w:r>
      <w:r w:rsidRPr="0058016B">
        <w:rPr>
          <w:spacing w:val="-3"/>
          <w:sz w:val="28"/>
          <w:szCs w:val="28"/>
        </w:rPr>
        <w:t xml:space="preserve">ловля после приземления. Стоя на расстоянии 1-1,5 м от стены (щита) с </w:t>
      </w:r>
      <w:r w:rsidRPr="0058016B">
        <w:rPr>
          <w:spacing w:val="-6"/>
          <w:sz w:val="28"/>
          <w:szCs w:val="28"/>
        </w:rPr>
        <w:t xml:space="preserve">набивным (баскетбольным) мячом в руках, в прыжке бросить мяч вверх о </w:t>
      </w:r>
      <w:r w:rsidRPr="0058016B">
        <w:rPr>
          <w:spacing w:val="-7"/>
          <w:sz w:val="28"/>
          <w:szCs w:val="28"/>
        </w:rPr>
        <w:t>стенку, приземлиться, снова прыгнуть и поймать мяч, приземлиться и сно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ва в прыжке бросить и т.д. (выполняют ритмично, без лишних доскоков). </w:t>
      </w:r>
      <w:r w:rsidRPr="0058016B">
        <w:rPr>
          <w:spacing w:val="-3"/>
          <w:sz w:val="28"/>
          <w:szCs w:val="28"/>
        </w:rPr>
        <w:t>То же, но без касания мячом стены (с 14 лет - прыжки на одной ноге).</w:t>
      </w:r>
    </w:p>
    <w:p w:rsidR="00A61FF1" w:rsidRPr="0058016B" w:rsidRDefault="00A61FF1" w:rsidP="00006944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58016B">
        <w:rPr>
          <w:i/>
          <w:iCs/>
          <w:spacing w:val="-5"/>
          <w:sz w:val="28"/>
          <w:szCs w:val="28"/>
        </w:rPr>
        <w:t xml:space="preserve">    </w:t>
      </w:r>
      <w:r w:rsidRPr="0058016B">
        <w:rPr>
          <w:spacing w:val="-5"/>
          <w:sz w:val="28"/>
          <w:szCs w:val="28"/>
        </w:rPr>
        <w:t>Прыжки на одной и на обеих ногах на месте и в движении лицом впе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ред, боком и спиной вперед. То же с отягощением. Напрыгивание на тумбу (сложенные гимнастические маты), постепенно увеличивая высоту и коли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чество прыжков подряд. Прыжки в глубину с гимнастической стенки на гимнастические маты (для мальчиков). Спрыгивание (высота 40-80 см) с </w:t>
      </w:r>
      <w:r w:rsidRPr="0058016B">
        <w:rPr>
          <w:spacing w:val="-6"/>
          <w:sz w:val="28"/>
          <w:szCs w:val="28"/>
        </w:rPr>
        <w:t>последующим прыжком вверх. Прыжки на одной и обеих ногах с преодо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 xml:space="preserve">лением препятствий (набивные мячи и т.п.). Прыжки с места вперед, назад, </w:t>
      </w:r>
      <w:r w:rsidRPr="0058016B">
        <w:rPr>
          <w:spacing w:val="-4"/>
          <w:sz w:val="28"/>
          <w:szCs w:val="28"/>
        </w:rPr>
        <w:t>вправо, влево, отталкиваясь обеими ногами. Прыжки вверх с доставани</w:t>
      </w:r>
      <w:r w:rsidRPr="0058016B">
        <w:rPr>
          <w:spacing w:val="-3"/>
          <w:sz w:val="28"/>
          <w:szCs w:val="28"/>
        </w:rPr>
        <w:t>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нисных (набивных, волейбольных) мячей, укрепленных на разной высоте.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right="38" w:firstLine="271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Прыжки опорные, прыжки со скакалкой, разнообразные подскоки. </w:t>
      </w:r>
      <w:r w:rsidRPr="0058016B">
        <w:rPr>
          <w:spacing w:val="-5"/>
          <w:sz w:val="28"/>
          <w:szCs w:val="28"/>
        </w:rPr>
        <w:t xml:space="preserve">Многократные прыжки с места и с разбега в сочетании с ударом по мячу. </w:t>
      </w:r>
      <w:r w:rsidRPr="0058016B">
        <w:rPr>
          <w:spacing w:val="1"/>
          <w:sz w:val="28"/>
          <w:szCs w:val="28"/>
        </w:rPr>
        <w:t xml:space="preserve">Бег по крутым склонам. Прыжки через рвы, канавы. Бег по песку без </w:t>
      </w:r>
      <w:r w:rsidRPr="0058016B">
        <w:rPr>
          <w:spacing w:val="-1"/>
          <w:sz w:val="28"/>
          <w:szCs w:val="28"/>
        </w:rPr>
        <w:t>обуви. Бег по лестнице вверх, ступая на каждую ступеньку.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34" w:firstLine="295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lastRenderedPageBreak/>
        <w:t>Упражнения для развития качеств, необходимых при выполнении приема и передач мяча</w:t>
      </w:r>
      <w:r w:rsidRPr="0058016B">
        <w:rPr>
          <w:i/>
          <w:iCs/>
          <w:spacing w:val="-4"/>
          <w:sz w:val="28"/>
          <w:szCs w:val="28"/>
        </w:rPr>
        <w:t xml:space="preserve">. </w:t>
      </w:r>
      <w:r w:rsidRPr="0058016B">
        <w:rPr>
          <w:spacing w:val="-4"/>
          <w:sz w:val="28"/>
          <w:szCs w:val="28"/>
        </w:rPr>
        <w:t>Сгибание и разгибание рук в лучезапястных сус</w:t>
      </w:r>
      <w:r w:rsidRPr="0058016B">
        <w:rPr>
          <w:spacing w:val="-4"/>
          <w:sz w:val="28"/>
          <w:szCs w:val="28"/>
        </w:rPr>
        <w:softHyphen/>
        <w:t xml:space="preserve">тавах, круговые движения кистями, сжимание и разжимание пальцев рук </w:t>
      </w:r>
      <w:r w:rsidRPr="0058016B">
        <w:rPr>
          <w:sz w:val="28"/>
          <w:szCs w:val="28"/>
        </w:rPr>
        <w:t xml:space="preserve">в положении руки вперед, в стороны, вверх (на месте и в сочетании с </w:t>
      </w:r>
      <w:r w:rsidRPr="0058016B">
        <w:rPr>
          <w:spacing w:val="-5"/>
          <w:sz w:val="28"/>
          <w:szCs w:val="28"/>
        </w:rPr>
        <w:t>различными перемещениями).</w:t>
      </w:r>
    </w:p>
    <w:p w:rsidR="00A61FF1" w:rsidRPr="0058016B" w:rsidRDefault="00A61FF1" w:rsidP="00006944">
      <w:pPr>
        <w:shd w:val="clear" w:color="auto" w:fill="FFFFFF"/>
        <w:spacing w:line="360" w:lineRule="auto"/>
        <w:ind w:left="12" w:right="22" w:firstLine="274"/>
        <w:jc w:val="both"/>
        <w:rPr>
          <w:sz w:val="28"/>
          <w:szCs w:val="28"/>
        </w:rPr>
      </w:pPr>
      <w:r w:rsidRPr="0058016B">
        <w:rPr>
          <w:spacing w:val="-6"/>
          <w:sz w:val="28"/>
          <w:szCs w:val="28"/>
        </w:rPr>
        <w:t>Из упора, стоя у стены одновременное и попеременное сгибание луче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z w:val="28"/>
          <w:szCs w:val="28"/>
        </w:rPr>
        <w:t xml:space="preserve">запястных суставов (ладони располагаются на стене, пальцы вверх, в </w:t>
      </w:r>
      <w:r w:rsidRPr="0058016B">
        <w:rPr>
          <w:spacing w:val="1"/>
          <w:sz w:val="28"/>
          <w:szCs w:val="28"/>
        </w:rPr>
        <w:t>стороны, вниз, пальцы вместе или расставлены, расстояние от стены постепенно увеличивают). То же, но опираясь о стену пальцами. От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талкивание ладонями и пальцами от стены двумя руками одновременно </w:t>
      </w:r>
      <w:r w:rsidRPr="0058016B">
        <w:rPr>
          <w:spacing w:val="2"/>
          <w:sz w:val="28"/>
          <w:szCs w:val="28"/>
        </w:rPr>
        <w:t xml:space="preserve">и попеременно правой и левой рукой. Упор лежа - передвижение на </w:t>
      </w:r>
      <w:r w:rsidRPr="0058016B">
        <w:rPr>
          <w:spacing w:val="-4"/>
          <w:sz w:val="28"/>
          <w:szCs w:val="28"/>
        </w:rPr>
        <w:t>руках вправо (влево) по кругу, носки ног на месте. То же, но передвиже</w:t>
      </w:r>
      <w:r w:rsidRPr="0058016B">
        <w:rPr>
          <w:spacing w:val="-4"/>
          <w:sz w:val="28"/>
          <w:szCs w:val="28"/>
        </w:rPr>
        <w:softHyphen/>
        <w:t xml:space="preserve">ние вправо и влево, одновременно выполняя приставные шаги руками и </w:t>
      </w:r>
      <w:r w:rsidRPr="0058016B">
        <w:rPr>
          <w:spacing w:val="-2"/>
          <w:sz w:val="28"/>
          <w:szCs w:val="28"/>
        </w:rPr>
        <w:t xml:space="preserve">ногами (с 15 лет). Из упора присев, разгибаясь вперед вверх, перейти в </w:t>
      </w:r>
      <w:r w:rsidRPr="0058016B">
        <w:rPr>
          <w:spacing w:val="-1"/>
          <w:sz w:val="28"/>
          <w:szCs w:val="28"/>
        </w:rPr>
        <w:t xml:space="preserve">упор лежа (при касании пола руки согнуть). Передвижение на руках в </w:t>
      </w:r>
      <w:r w:rsidRPr="0058016B">
        <w:rPr>
          <w:spacing w:val="-5"/>
          <w:sz w:val="28"/>
          <w:szCs w:val="28"/>
        </w:rPr>
        <w:t xml:space="preserve">упоре лежа, ноги за голеностопные суставы удерживает партнер (с 14 лет </w:t>
      </w:r>
      <w:r w:rsidRPr="0058016B">
        <w:rPr>
          <w:spacing w:val="-2"/>
          <w:sz w:val="28"/>
          <w:szCs w:val="28"/>
        </w:rPr>
        <w:t xml:space="preserve">для мальчиков). Тыльное сгибание кистей (к себе) и разгибание, держа </w:t>
      </w:r>
      <w:r w:rsidRPr="0058016B">
        <w:rPr>
          <w:spacing w:val="-4"/>
          <w:sz w:val="28"/>
          <w:szCs w:val="28"/>
        </w:rPr>
        <w:t>набивной мяч двумя руками у лица (движение напоминает заключитель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ную фазу при верхней передаче мяча).</w:t>
      </w:r>
    </w:p>
    <w:p w:rsidR="00A61FF1" w:rsidRPr="0058016B" w:rsidRDefault="00A61FF1" w:rsidP="00006944">
      <w:pPr>
        <w:shd w:val="clear" w:color="auto" w:fill="FFFFFF"/>
        <w:spacing w:line="360" w:lineRule="auto"/>
        <w:ind w:left="24" w:right="10" w:firstLine="276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Многократные броски набивного мяча от груди двумя руками (впе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z w:val="28"/>
          <w:szCs w:val="28"/>
        </w:rPr>
        <w:t xml:space="preserve">ред и над собой) и ловля (особое внимание уделить заключительному движению кистей и пальцев). Броски набивного мяча от груди двумя </w:t>
      </w:r>
      <w:r w:rsidRPr="0058016B">
        <w:rPr>
          <w:spacing w:val="-2"/>
          <w:sz w:val="28"/>
          <w:szCs w:val="28"/>
        </w:rPr>
        <w:t>руками (из стойки волейболиста) на дальность (соревнование). Много</w:t>
      </w:r>
      <w:r w:rsidRPr="0058016B">
        <w:rPr>
          <w:spacing w:val="-2"/>
          <w:sz w:val="28"/>
          <w:szCs w:val="28"/>
        </w:rPr>
        <w:softHyphen/>
        <w:t xml:space="preserve">кратные передачи баскетбольного (гандбольного, футбольного) мяча о </w:t>
      </w:r>
      <w:r w:rsidRPr="0058016B">
        <w:rPr>
          <w:spacing w:val="-4"/>
          <w:sz w:val="28"/>
          <w:szCs w:val="28"/>
        </w:rPr>
        <w:t>стену и ловля его. Поочередные броски и ловля набивных и баскетболь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ных мячей, которые со всех сторон бросают партнеры. Ведение баскетбольного мяча ударом о площадку. Упражнения с ганте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лями для кистей рук. Упражнения с кистевым эспандером. Сжимание тен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нисного (резинового) мяча. Многократные волейбольные передачи на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бивного, гандбольного, футбольного, баскетбольного мячей в стену. </w:t>
      </w:r>
      <w:r w:rsidRPr="0058016B">
        <w:rPr>
          <w:spacing w:val="-1"/>
          <w:sz w:val="28"/>
          <w:szCs w:val="28"/>
        </w:rPr>
        <w:t>Многократные передачи волейбольного мяча в стену, постепенно уве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личивая </w:t>
      </w:r>
      <w:r w:rsidRPr="0058016B">
        <w:rPr>
          <w:spacing w:val="-5"/>
          <w:sz w:val="28"/>
          <w:szCs w:val="28"/>
        </w:rPr>
        <w:lastRenderedPageBreak/>
        <w:t xml:space="preserve">расстояние до нее. Многократные передачи волейбольного мяча </w:t>
      </w:r>
      <w:r w:rsidRPr="0058016B">
        <w:rPr>
          <w:spacing w:val="-2"/>
          <w:sz w:val="28"/>
          <w:szCs w:val="28"/>
        </w:rPr>
        <w:t xml:space="preserve">на дальность (с набрасывания партнера). 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3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   Броски набивного мяча над собой и наблюдение за партнером (двумя, тремя); в зависимости от действия партнера (партнеров) изменять высоту </w:t>
      </w:r>
      <w:r w:rsidRPr="0058016B">
        <w:rPr>
          <w:spacing w:val="-1"/>
          <w:sz w:val="28"/>
          <w:szCs w:val="28"/>
        </w:rPr>
        <w:t>подбрасывания, бросок на свободное место, на партнера и т.д. Много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кратные броски и ловля набивного мяча во встречных колоннах, в трой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ках в рамках групповых тактических действий (направления первой и </w:t>
      </w:r>
      <w:r w:rsidRPr="0058016B">
        <w:rPr>
          <w:spacing w:val="-5"/>
          <w:sz w:val="28"/>
          <w:szCs w:val="28"/>
        </w:rPr>
        <w:t>второй передач). То же, но броски при первой и второй передачах в соот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ветствии с сигналом. То же в рамках командных действий.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right="29" w:firstLine="293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t xml:space="preserve">Упражнения для развития качеств, необходимых при выполнении </w:t>
      </w:r>
      <w:r w:rsidRPr="0058016B">
        <w:rPr>
          <w:spacing w:val="-3"/>
          <w:sz w:val="28"/>
          <w:szCs w:val="28"/>
          <w:u w:val="single"/>
        </w:rPr>
        <w:t>подач.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Круговые движения руками в плечевых суставах с большой амп</w:t>
      </w:r>
      <w:r w:rsidRPr="0058016B">
        <w:rPr>
          <w:spacing w:val="-3"/>
          <w:sz w:val="28"/>
          <w:szCs w:val="28"/>
        </w:rPr>
        <w:softHyphen/>
        <w:t>литудой и максимальной быстротой.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right="19" w:firstLine="269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>Упражнения с резиновыми амортизаторами. Стоя спиной к гимнасти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ческой стенке в положении наклона вперед, руки назад (амортизаторы </w:t>
      </w:r>
      <w:r w:rsidRPr="0058016B">
        <w:rPr>
          <w:spacing w:val="-3"/>
          <w:sz w:val="28"/>
          <w:szCs w:val="28"/>
        </w:rPr>
        <w:t xml:space="preserve">укреплены на уровне коленей), движение руками с шагом правой ногой </w:t>
      </w:r>
      <w:r w:rsidRPr="0058016B">
        <w:rPr>
          <w:spacing w:val="-4"/>
          <w:sz w:val="28"/>
          <w:szCs w:val="28"/>
        </w:rPr>
        <w:t xml:space="preserve">вперед (как при нижней прямой подаче). Стоя спиной к гимнастической </w:t>
      </w:r>
      <w:r w:rsidRPr="0058016B">
        <w:rPr>
          <w:spacing w:val="-3"/>
          <w:sz w:val="28"/>
          <w:szCs w:val="28"/>
        </w:rPr>
        <w:t>стенке (амортизатор укреплен на уровне плеч), руки за головой, движе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z w:val="28"/>
          <w:szCs w:val="28"/>
        </w:rPr>
        <w:t xml:space="preserve">ние руками из-за головы вверх и вперед. То же одной рукой (правой, </w:t>
      </w:r>
      <w:r w:rsidRPr="0058016B">
        <w:rPr>
          <w:spacing w:val="-1"/>
          <w:sz w:val="28"/>
          <w:szCs w:val="28"/>
        </w:rPr>
        <w:t>левой). То же, но амортизатор укреплен за нижнюю рейку, а занимаю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щийся стоит у самой стенки. Движение рукой вверх, затем вперед. Стоя </w:t>
      </w:r>
      <w:r w:rsidRPr="0058016B">
        <w:rPr>
          <w:spacing w:val="1"/>
          <w:sz w:val="28"/>
          <w:szCs w:val="28"/>
        </w:rPr>
        <w:t xml:space="preserve">на амортизаторе, руки внизу - поднимание рук через стороны вверх, </w:t>
      </w:r>
      <w:r w:rsidRPr="0058016B">
        <w:rPr>
          <w:spacing w:val="-3"/>
          <w:sz w:val="28"/>
          <w:szCs w:val="28"/>
        </w:rPr>
        <w:t>поднимание прямых рук вверх и отведение назад. То же, но круги рука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ми. Стоя правым боком к стенке (амортизатор укреплен на уровне плеч), </w:t>
      </w:r>
      <w:r w:rsidRPr="0058016B">
        <w:rPr>
          <w:spacing w:val="-1"/>
          <w:sz w:val="28"/>
          <w:szCs w:val="28"/>
        </w:rPr>
        <w:t>движение правой рукой как при верхней боковой подаче.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right="12" w:firstLine="271"/>
        <w:jc w:val="both"/>
        <w:rPr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Упражнения с набивным мячом. Броски мяча двумя руками из-за головы </w:t>
      </w:r>
      <w:r w:rsidRPr="0058016B">
        <w:rPr>
          <w:spacing w:val="-9"/>
          <w:sz w:val="28"/>
          <w:szCs w:val="28"/>
        </w:rPr>
        <w:t xml:space="preserve">с максимальным прогибом при замахе. Броски мяча снизу одной и двумя </w:t>
      </w:r>
      <w:r w:rsidRPr="0058016B">
        <w:rPr>
          <w:spacing w:val="-7"/>
          <w:sz w:val="28"/>
          <w:szCs w:val="28"/>
        </w:rPr>
        <w:t xml:space="preserve">руками. Броски мяча одной рукой над головой: правой рукой влево, левой </w:t>
      </w:r>
      <w:r w:rsidRPr="0058016B">
        <w:rPr>
          <w:spacing w:val="-1"/>
          <w:sz w:val="28"/>
          <w:szCs w:val="28"/>
        </w:rPr>
        <w:t xml:space="preserve">вправо. Броски набивного мяча (1 кг) через сетку, расстояние 4-6 м. С </w:t>
      </w:r>
      <w:r w:rsidRPr="0058016B">
        <w:rPr>
          <w:spacing w:val="-4"/>
          <w:sz w:val="28"/>
          <w:szCs w:val="28"/>
        </w:rPr>
        <w:t xml:space="preserve">набивным мячом в руках у стены (2-3 м) в ответ на сигнал бросок снизу, </w:t>
      </w:r>
      <w:r w:rsidRPr="0058016B">
        <w:rPr>
          <w:spacing w:val="-8"/>
          <w:sz w:val="28"/>
          <w:szCs w:val="28"/>
        </w:rPr>
        <w:t>сверху. Бросок гандбольного мяча через сетку из-за лицевой линии в преде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лах площадки и на точность в зоны. То же, но после перемещения от сетки.</w:t>
      </w:r>
    </w:p>
    <w:p w:rsidR="00A61FF1" w:rsidRPr="0058016B" w:rsidRDefault="00A61FF1" w:rsidP="00006944">
      <w:pPr>
        <w:shd w:val="clear" w:color="auto" w:fill="FFFFFF"/>
        <w:spacing w:line="360" w:lineRule="auto"/>
        <w:ind w:left="12" w:right="14" w:firstLine="266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lastRenderedPageBreak/>
        <w:t>Упражнения с волейбольным мячом (выполняют многократно под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ряд). Совершенствование ударного движения подачи по мячу на резино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вых амортизаторах в опорном положении и в прыжке с места, с разбега. Подачи с максимальной силой у тренировочной сетки (в сетку). Подачи </w:t>
      </w:r>
      <w:r w:rsidRPr="0058016B">
        <w:rPr>
          <w:spacing w:val="-2"/>
          <w:sz w:val="28"/>
          <w:szCs w:val="28"/>
        </w:rPr>
        <w:t>мяча слабейшей рукой.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48"/>
        <w:jc w:val="both"/>
        <w:rPr>
          <w:sz w:val="28"/>
          <w:szCs w:val="28"/>
        </w:rPr>
      </w:pPr>
      <w:r w:rsidRPr="0058016B">
        <w:rPr>
          <w:spacing w:val="1"/>
          <w:sz w:val="28"/>
          <w:szCs w:val="28"/>
        </w:rPr>
        <w:t xml:space="preserve">    </w:t>
      </w:r>
      <w:r w:rsidRPr="0058016B">
        <w:rPr>
          <w:spacing w:val="1"/>
          <w:sz w:val="28"/>
          <w:szCs w:val="28"/>
          <w:u w:val="single"/>
        </w:rPr>
        <w:t>Упражнения для развития качеств, необходимых при выполнении напа</w:t>
      </w:r>
      <w:r w:rsidRPr="0058016B">
        <w:rPr>
          <w:spacing w:val="1"/>
          <w:sz w:val="28"/>
          <w:szCs w:val="28"/>
          <w:u w:val="single"/>
        </w:rPr>
        <w:softHyphen/>
      </w:r>
      <w:r w:rsidRPr="0058016B">
        <w:rPr>
          <w:spacing w:val="-8"/>
          <w:sz w:val="28"/>
          <w:szCs w:val="28"/>
          <w:u w:val="single"/>
        </w:rPr>
        <w:t>дающих ударов.</w:t>
      </w:r>
      <w:r w:rsidRPr="0058016B">
        <w:rPr>
          <w:i/>
          <w:iCs/>
          <w:spacing w:val="-8"/>
          <w:sz w:val="28"/>
          <w:szCs w:val="28"/>
        </w:rPr>
        <w:t xml:space="preserve"> </w:t>
      </w:r>
      <w:r w:rsidRPr="0058016B">
        <w:rPr>
          <w:spacing w:val="-8"/>
          <w:sz w:val="28"/>
          <w:szCs w:val="28"/>
        </w:rPr>
        <w:t>Броски набивного мяча из-за головы двумя руками с актив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 xml:space="preserve">ным движением кистей сверху вниз стоя на месте и в прыжке (бросать перед </w:t>
      </w:r>
      <w:r w:rsidRPr="0058016B">
        <w:rPr>
          <w:spacing w:val="-4"/>
          <w:sz w:val="28"/>
          <w:szCs w:val="28"/>
        </w:rPr>
        <w:t xml:space="preserve">собой в площадку, гимнастический мат). Броски набивного мяча (1 кг) в </w:t>
      </w:r>
      <w:r w:rsidRPr="0058016B">
        <w:rPr>
          <w:spacing w:val="-7"/>
          <w:sz w:val="28"/>
          <w:szCs w:val="28"/>
        </w:rPr>
        <w:t>прыжке из-за головы двумя руками через сетку. Имитация прямого напада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>ющего удара, держа в руках мешочки с песком (до 1 кг). Метание теннисно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го или хоккейного мяча (правой и левой рукой) в цель на стене (высота 1,5-</w:t>
      </w:r>
      <w:r w:rsidRPr="0058016B">
        <w:rPr>
          <w:spacing w:val="-4"/>
          <w:sz w:val="28"/>
          <w:szCs w:val="28"/>
        </w:rPr>
        <w:t xml:space="preserve">2 м) или на полу (расстояние 5-10 м) с места, с разбега, после поворота, в </w:t>
      </w:r>
      <w:r w:rsidRPr="0058016B">
        <w:rPr>
          <w:spacing w:val="-9"/>
          <w:sz w:val="28"/>
          <w:szCs w:val="28"/>
        </w:rPr>
        <w:t xml:space="preserve">прыжке; то же через сетку. Соревнование на точность метания малых мячей. </w:t>
      </w:r>
      <w:r w:rsidRPr="0058016B">
        <w:rPr>
          <w:spacing w:val="-5"/>
          <w:sz w:val="28"/>
          <w:szCs w:val="28"/>
        </w:rPr>
        <w:t>Совершенствование ударного движения нападающих ударов по мячу, ук</w:t>
      </w:r>
      <w:r w:rsidRPr="0058016B">
        <w:rPr>
          <w:spacing w:val="-7"/>
          <w:sz w:val="28"/>
          <w:szCs w:val="28"/>
        </w:rPr>
        <w:t>репленному на резиновых амортизаторах. То же, но у тренировочной стен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ки. Удары выполняют правой и левой рукой с максимальной силой.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43" w:firstLine="271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</w:t>
      </w:r>
      <w:r w:rsidRPr="0058016B">
        <w:rPr>
          <w:spacing w:val="-8"/>
          <w:sz w:val="28"/>
          <w:szCs w:val="28"/>
        </w:rPr>
        <w:t xml:space="preserve">Спрыгивание с высоты (до 50 см) с последующим прыжком и нападающим </w:t>
      </w:r>
      <w:r w:rsidRPr="0058016B">
        <w:rPr>
          <w:spacing w:val="-3"/>
          <w:sz w:val="28"/>
          <w:szCs w:val="28"/>
        </w:rPr>
        <w:t>ударом по мячу на амортизаторах. Многократное выполнение нападаю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 xml:space="preserve">щих ударов с собственного подбрасывания, с набрасывания партнера </w:t>
      </w:r>
      <w:r w:rsidRPr="0058016B">
        <w:rPr>
          <w:spacing w:val="-7"/>
          <w:sz w:val="28"/>
          <w:szCs w:val="28"/>
        </w:rPr>
        <w:t>у сетки и из глубины площадки. Чередование бросков набивного мяча и нападающих ударов по мячу, укрепленному на амортиза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>торах. То же, но броски и удары через сетку (с собственного подбрасывания).</w:t>
      </w:r>
    </w:p>
    <w:p w:rsidR="00A61FF1" w:rsidRPr="0058016B" w:rsidRDefault="00A61FF1" w:rsidP="00006944">
      <w:pPr>
        <w:shd w:val="clear" w:color="auto" w:fill="FFFFFF"/>
        <w:spacing w:line="360" w:lineRule="auto"/>
        <w:ind w:left="10" w:right="34" w:firstLine="269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В парах. С набивным мячом в руках (1 кг) прыжок вверх, замах из-за </w:t>
      </w:r>
      <w:r w:rsidRPr="0058016B">
        <w:rPr>
          <w:spacing w:val="-2"/>
          <w:sz w:val="28"/>
          <w:szCs w:val="28"/>
        </w:rPr>
        <w:t>головы двумя руками и в ответ на сигнал или бросок с сильным заклю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чительным движением кистей вниз вперед, или вверх вперед (плавно). То </w:t>
      </w:r>
      <w:r w:rsidRPr="0058016B">
        <w:rPr>
          <w:spacing w:val="-2"/>
          <w:sz w:val="28"/>
          <w:szCs w:val="28"/>
        </w:rPr>
        <w:t>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17" w:right="34" w:firstLine="288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lastRenderedPageBreak/>
        <w:t>Упражнения для развития качеств, необходимых при блокировании.</w:t>
      </w:r>
      <w:r w:rsidRPr="0058016B">
        <w:rPr>
          <w:i/>
          <w:iCs/>
          <w:spacing w:val="-5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 xml:space="preserve">Прыжковые упражнения, описанные ранее, в сочетании с подниманием </w:t>
      </w:r>
      <w:r w:rsidRPr="0058016B">
        <w:rPr>
          <w:spacing w:val="-2"/>
          <w:sz w:val="28"/>
          <w:szCs w:val="28"/>
        </w:rPr>
        <w:t xml:space="preserve">рук вверх с касанием подвешенного набивного мяча. То же с касанием </w:t>
      </w:r>
      <w:r w:rsidRPr="0058016B">
        <w:rPr>
          <w:spacing w:val="-3"/>
          <w:sz w:val="28"/>
          <w:szCs w:val="28"/>
        </w:rPr>
        <w:t>волейбольного мяча, укрепленного на резиновых амортизаторах: с мес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та, после перемещения, после поворотов, после поворотов и перемеще</w:t>
      </w:r>
      <w:r w:rsidRPr="0058016B">
        <w:rPr>
          <w:spacing w:val="-2"/>
          <w:sz w:val="28"/>
          <w:szCs w:val="28"/>
        </w:rPr>
        <w:softHyphen/>
        <w:t>ний (различные сочетания), после прыжка в глубину (спрыгивание).</w:t>
      </w:r>
    </w:p>
    <w:p w:rsidR="00A61FF1" w:rsidRPr="0058016B" w:rsidRDefault="00A61FF1" w:rsidP="00006944">
      <w:pPr>
        <w:shd w:val="clear" w:color="auto" w:fill="FFFFFF"/>
        <w:spacing w:line="360" w:lineRule="auto"/>
        <w:ind w:left="22" w:right="14" w:firstLine="26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Стоя у стены (щита) с баскетбольным мячом в руках, подбросить мяч </w:t>
      </w:r>
      <w:r w:rsidRPr="0058016B">
        <w:rPr>
          <w:spacing w:val="-8"/>
          <w:sz w:val="28"/>
          <w:szCs w:val="28"/>
        </w:rPr>
        <w:t>вверх, подпрыгнуть и двумя руками (ладонями) отбить его в стену; призем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лившись, поймать мяч и т.д. Мяч отбивать в высшей точке взлета. Учащий</w:t>
      </w:r>
      <w:r w:rsidRPr="0058016B">
        <w:rPr>
          <w:spacing w:val="-7"/>
          <w:sz w:val="28"/>
          <w:szCs w:val="28"/>
        </w:rPr>
        <w:softHyphen/>
        <w:t xml:space="preserve">ся располагается спиной к стене - бросить мяч вверх назад, повернуться на </w:t>
      </w:r>
      <w:r w:rsidRPr="0058016B">
        <w:rPr>
          <w:spacing w:val="-11"/>
          <w:sz w:val="28"/>
          <w:szCs w:val="28"/>
        </w:rPr>
        <w:t xml:space="preserve">180° и в прыжке отбить его в стену. То же, что предыдущие два упражнения, </w:t>
      </w:r>
      <w:r w:rsidRPr="0058016B">
        <w:rPr>
          <w:spacing w:val="-9"/>
          <w:sz w:val="28"/>
          <w:szCs w:val="28"/>
        </w:rPr>
        <w:t>но мяч набрасывает партнер. Партнер с мячом может менять высоту подбра</w:t>
      </w:r>
      <w:r w:rsidRPr="0058016B">
        <w:rPr>
          <w:spacing w:val="-9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 xml:space="preserve">сывания, выполнять отвлекающие и обманные движения: замах и движение </w:t>
      </w:r>
      <w:r w:rsidRPr="0058016B">
        <w:rPr>
          <w:spacing w:val="-9"/>
          <w:sz w:val="28"/>
          <w:szCs w:val="28"/>
        </w:rPr>
        <w:t>на бросок, но в последний момент мяч задерживает в руках и тут же подбра</w:t>
      </w:r>
      <w:r w:rsidRPr="0058016B">
        <w:rPr>
          <w:spacing w:val="-9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>сывает на различную высоту и т.п. То же, поворот блокирующего по сигна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лу партнера - вначале мяч подбрасывают после поворота, затем во время </w:t>
      </w:r>
      <w:r w:rsidRPr="0058016B">
        <w:rPr>
          <w:spacing w:val="-9"/>
          <w:sz w:val="28"/>
          <w:szCs w:val="28"/>
        </w:rPr>
        <w:t xml:space="preserve">поворота и до поворота. Перечисленные упражнения, но после перемещения и остановки. Многократные прыжки с доставанием ладонями подвешенного </w:t>
      </w:r>
      <w:r w:rsidRPr="0058016B">
        <w:rPr>
          <w:spacing w:val="-6"/>
          <w:sz w:val="28"/>
          <w:szCs w:val="28"/>
        </w:rPr>
        <w:t>мяча, набивного или волейбольного, укрепленного на амортизаторах.</w:t>
      </w:r>
    </w:p>
    <w:p w:rsidR="00A61FF1" w:rsidRPr="0058016B" w:rsidRDefault="00A61FF1" w:rsidP="00006944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      Передвижение вдоль сетки лицом к ней приставными шагами правым </w:t>
      </w:r>
      <w:r w:rsidRPr="0058016B">
        <w:rPr>
          <w:spacing w:val="-3"/>
          <w:sz w:val="28"/>
          <w:szCs w:val="28"/>
        </w:rPr>
        <w:t xml:space="preserve">и левым боком вперед, остановка и принятие исходного положения для </w:t>
      </w:r>
      <w:r w:rsidRPr="0058016B">
        <w:rPr>
          <w:spacing w:val="-2"/>
          <w:sz w:val="28"/>
          <w:szCs w:val="28"/>
        </w:rPr>
        <w:t xml:space="preserve">блокирования. То же, но в положении спиной к сетке и с поворотом на </w:t>
      </w:r>
      <w:r w:rsidRPr="0058016B">
        <w:rPr>
          <w:spacing w:val="-3"/>
          <w:sz w:val="28"/>
          <w:szCs w:val="28"/>
        </w:rPr>
        <w:t xml:space="preserve">180°. То же, что предыдущие два упражнения, но на расстоянии 1-1,5 м </w:t>
      </w:r>
      <w:r w:rsidRPr="0058016B">
        <w:rPr>
          <w:spacing w:val="-5"/>
          <w:sz w:val="28"/>
          <w:szCs w:val="28"/>
        </w:rPr>
        <w:t xml:space="preserve">от сетки; исходное положение принимают после шага к сетке. То же, что </w:t>
      </w:r>
      <w:r w:rsidRPr="0058016B">
        <w:rPr>
          <w:spacing w:val="-4"/>
          <w:sz w:val="28"/>
          <w:szCs w:val="28"/>
        </w:rPr>
        <w:t>последние три упражнения, но остановку и исходное положение прини</w:t>
      </w:r>
      <w:r w:rsidRPr="0058016B">
        <w:rPr>
          <w:spacing w:val="-4"/>
          <w:sz w:val="28"/>
          <w:szCs w:val="28"/>
        </w:rPr>
        <w:softHyphen/>
        <w:t xml:space="preserve">мают по сигналу. Передвижение вдоль сетки, остановка и прыжок вверх с выносом рук над сеткой. То же, но остановку и прыжок выполняют по </w:t>
      </w:r>
      <w:r w:rsidRPr="0058016B">
        <w:rPr>
          <w:sz w:val="28"/>
          <w:szCs w:val="28"/>
        </w:rPr>
        <w:t xml:space="preserve">сигналу. Перемещения у сетки, остановка и прыжок вверх, ладонями </w:t>
      </w:r>
      <w:r w:rsidRPr="0058016B">
        <w:rPr>
          <w:spacing w:val="-2"/>
          <w:sz w:val="28"/>
          <w:szCs w:val="28"/>
        </w:rPr>
        <w:t>коснуться подвешенного над сеткой набивного (волейбольного) мяча.</w:t>
      </w:r>
    </w:p>
    <w:p w:rsidR="00A61FF1" w:rsidRPr="0058016B" w:rsidRDefault="00A61FF1" w:rsidP="00006944">
      <w:pPr>
        <w:shd w:val="clear" w:color="auto" w:fill="FFFFFF"/>
        <w:spacing w:line="360" w:lineRule="auto"/>
        <w:ind w:right="10" w:firstLine="266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lastRenderedPageBreak/>
        <w:t>Двое занимающихся стоят у сетки лицом к ней,  на противоположных сторонах площадки,  один из них двигается приставными шага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ми с остановками и изменением направления, другой старается повто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рить его действия. То же, но с прыжком, стараться над сеткой коснуться </w:t>
      </w:r>
      <w:r w:rsidRPr="0058016B">
        <w:rPr>
          <w:spacing w:val="-3"/>
          <w:sz w:val="28"/>
          <w:szCs w:val="28"/>
        </w:rPr>
        <w:t>ладоней партнера. Упражнения вдвоем, втроем на согласованность дей</w:t>
      </w:r>
      <w:r w:rsidRPr="0058016B">
        <w:rPr>
          <w:spacing w:val="-3"/>
          <w:sz w:val="28"/>
          <w:szCs w:val="28"/>
        </w:rPr>
        <w:softHyphen/>
        <w:t>ствий на основе перечисленных упражнений.</w:t>
      </w:r>
    </w:p>
    <w:p w:rsidR="00A61FF1" w:rsidRPr="0058016B" w:rsidRDefault="00A61FF1" w:rsidP="00006944">
      <w:pPr>
        <w:shd w:val="clear" w:color="auto" w:fill="FFFFFF"/>
        <w:spacing w:line="360" w:lineRule="auto"/>
        <w:ind w:right="5" w:firstLine="266"/>
        <w:jc w:val="both"/>
        <w:rPr>
          <w:spacing w:val="-6"/>
          <w:sz w:val="28"/>
          <w:szCs w:val="28"/>
        </w:rPr>
      </w:pPr>
      <w:r w:rsidRPr="0058016B">
        <w:rPr>
          <w:spacing w:val="-6"/>
          <w:sz w:val="28"/>
          <w:szCs w:val="28"/>
        </w:rPr>
        <w:t xml:space="preserve">Нападающий с набивным мячом перемещается вдоль сетки, выполняет </w:t>
      </w:r>
      <w:r w:rsidRPr="0058016B">
        <w:rPr>
          <w:spacing w:val="-7"/>
          <w:sz w:val="28"/>
          <w:szCs w:val="28"/>
        </w:rPr>
        <w:t xml:space="preserve">остановки и в прыжке подбрасывает мяч над собой; блокирующий должен </w:t>
      </w:r>
      <w:r w:rsidRPr="0058016B">
        <w:rPr>
          <w:spacing w:val="-5"/>
          <w:sz w:val="28"/>
          <w:szCs w:val="28"/>
        </w:rPr>
        <w:t xml:space="preserve">своевременно занять исходное положение и прыгнуть на блок так, чтобы </w:t>
      </w:r>
      <w:r w:rsidRPr="0058016B">
        <w:rPr>
          <w:spacing w:val="-7"/>
          <w:sz w:val="28"/>
          <w:szCs w:val="28"/>
        </w:rPr>
        <w:t>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вых тактических действий в нападении, блокирующий выбирает место и </w:t>
      </w:r>
      <w:r w:rsidRPr="0058016B">
        <w:rPr>
          <w:spacing w:val="-6"/>
          <w:sz w:val="28"/>
          <w:szCs w:val="28"/>
        </w:rPr>
        <w:t>блокирует (заключительная фаза, как в предыдущем упражнении). Преды</w:t>
      </w:r>
      <w:r w:rsidRPr="0058016B">
        <w:rPr>
          <w:spacing w:val="-6"/>
          <w:sz w:val="28"/>
          <w:szCs w:val="28"/>
        </w:rPr>
        <w:softHyphen/>
        <w:t>дущие два упражнения, но блокирующих у сетки трое, блокируют двое.</w:t>
      </w:r>
    </w:p>
    <w:p w:rsidR="00A61FF1" w:rsidRPr="0058016B" w:rsidRDefault="00A61FF1" w:rsidP="00FC1A07">
      <w:pPr>
        <w:rPr>
          <w:sz w:val="24"/>
          <w:szCs w:val="24"/>
        </w:rPr>
      </w:pPr>
    </w:p>
    <w:p w:rsidR="00A61FF1" w:rsidRPr="0058016B" w:rsidRDefault="00A61FF1" w:rsidP="00FC1A07">
      <w:pPr>
        <w:rPr>
          <w:sz w:val="24"/>
          <w:szCs w:val="24"/>
        </w:rPr>
      </w:pPr>
    </w:p>
    <w:p w:rsidR="00A61FF1" w:rsidRPr="0058016B" w:rsidRDefault="00A61FF1" w:rsidP="006D7709">
      <w:pPr>
        <w:shd w:val="clear" w:color="auto" w:fill="FFFFFF"/>
        <w:spacing w:line="360" w:lineRule="auto"/>
        <w:ind w:right="5"/>
        <w:rPr>
          <w:b/>
          <w:bCs/>
          <w:sz w:val="28"/>
          <w:szCs w:val="28"/>
        </w:rPr>
      </w:pPr>
      <w:r w:rsidRPr="0058016B">
        <w:rPr>
          <w:b/>
          <w:bCs/>
          <w:spacing w:val="3"/>
          <w:sz w:val="28"/>
          <w:szCs w:val="28"/>
        </w:rPr>
        <w:t>4.3.Техническая подготовка</w:t>
      </w:r>
    </w:p>
    <w:p w:rsidR="00A61FF1" w:rsidRPr="0058016B" w:rsidRDefault="00A61FF1" w:rsidP="000F3D93">
      <w:pPr>
        <w:shd w:val="clear" w:color="auto" w:fill="FFFFFF"/>
        <w:spacing w:before="144" w:line="360" w:lineRule="auto"/>
        <w:ind w:right="1"/>
        <w:jc w:val="both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A61FF1" w:rsidRPr="0058016B" w:rsidRDefault="00A61FF1" w:rsidP="000F3D93">
      <w:pPr>
        <w:shd w:val="clear" w:color="auto" w:fill="FFFFFF"/>
        <w:spacing w:before="84"/>
        <w:jc w:val="both"/>
        <w:rPr>
          <w:sz w:val="28"/>
          <w:szCs w:val="28"/>
        </w:rPr>
      </w:pPr>
      <w:r w:rsidRPr="0058016B">
        <w:rPr>
          <w:b/>
          <w:bCs/>
          <w:spacing w:val="-13"/>
          <w:sz w:val="28"/>
          <w:szCs w:val="28"/>
        </w:rPr>
        <w:t>Техника нападения.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  <w:u w:val="single"/>
        </w:rPr>
      </w:pPr>
      <w:r w:rsidRPr="0058016B">
        <w:rPr>
          <w:spacing w:val="-4"/>
          <w:sz w:val="28"/>
          <w:szCs w:val="28"/>
          <w:u w:val="single"/>
        </w:rPr>
        <w:t>Перемещения и стойки.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  Стойка основная, низкая.  Ходьба, бег, пере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мещение приставными шагами:  лицом вперёд, боком (правым, левым), спиной вперед.  Двойной шаг, скачок вперед, остановка шагом, сочетание стоек </w:t>
      </w:r>
      <w:r w:rsidRPr="0058016B">
        <w:rPr>
          <w:spacing w:val="-4"/>
          <w:sz w:val="28"/>
          <w:szCs w:val="28"/>
        </w:rPr>
        <w:t>и перемещений, способов перемещений.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  <w:u w:val="single"/>
        </w:rPr>
      </w:pPr>
      <w:r w:rsidRPr="0058016B">
        <w:rPr>
          <w:spacing w:val="-1"/>
          <w:sz w:val="28"/>
          <w:szCs w:val="28"/>
          <w:u w:val="single"/>
        </w:rPr>
        <w:t>Передачи.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  Передача мяча сверху двумя руками: подвешенного на </w:t>
      </w:r>
      <w:r w:rsidRPr="0058016B">
        <w:rPr>
          <w:spacing w:val="-3"/>
          <w:sz w:val="28"/>
          <w:szCs w:val="28"/>
        </w:rPr>
        <w:t>шнуре,  над собой  на месте и после перемещения различными способа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ми. С набрасывания партнера  на месте и после перемещения, в парах, в треугольнике: зоны 6-3-4,6-3-2, 5-3-4,1-3-2. Передачи в стену с изменени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ем высоты и расстояния,  на месте и в сочетании с перемещениями, на</w:t>
      </w:r>
      <w:r w:rsidRPr="0058016B">
        <w:rPr>
          <w:spacing w:val="-1"/>
          <w:sz w:val="28"/>
          <w:szCs w:val="28"/>
        </w:rPr>
        <w:br/>
        <w:t>точность с собственного подбрасывания и партнера.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  <w:u w:val="single"/>
        </w:rPr>
      </w:pPr>
      <w:r w:rsidRPr="0058016B">
        <w:rPr>
          <w:spacing w:val="-3"/>
          <w:sz w:val="28"/>
          <w:szCs w:val="28"/>
          <w:u w:val="single"/>
        </w:rPr>
        <w:lastRenderedPageBreak/>
        <w:t>Отбивание мяча кулаком.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 Через сетку в непосредственной близости от нее: стоя на площадке и в прыжке, после перемещения.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Подачи.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Нижняя прямая (боковая); подача мяча в держателе (под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вешенного на шнуре); в стену - расстояние 6-9 м, отметка на высоте 2 м; </w:t>
      </w:r>
      <w:r w:rsidRPr="0058016B">
        <w:rPr>
          <w:spacing w:val="-5"/>
          <w:sz w:val="28"/>
          <w:szCs w:val="28"/>
        </w:rPr>
        <w:t>через сетку - расстояние 6 м, 9 м; из-за лицевой линии в пределы площад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ки, правую, левую половины площадки.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Нападающие удары</w:t>
      </w:r>
      <w:r w:rsidRPr="0058016B">
        <w:rPr>
          <w:spacing w:val="-3"/>
          <w:sz w:val="28"/>
          <w:szCs w:val="28"/>
        </w:rPr>
        <w:t>.</w:t>
      </w:r>
    </w:p>
    <w:p w:rsidR="00A61FF1" w:rsidRPr="0058016B" w:rsidRDefault="00A61FF1" w:rsidP="000F3D93">
      <w:pPr>
        <w:shd w:val="clear" w:color="auto" w:fill="FFFFFF"/>
        <w:spacing w:line="360" w:lineRule="auto"/>
        <w:ind w:right="17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  Прямой нападающий удар,  ритм разбега в три </w:t>
      </w:r>
      <w:r w:rsidRPr="0058016B">
        <w:rPr>
          <w:spacing w:val="-2"/>
          <w:sz w:val="28"/>
          <w:szCs w:val="28"/>
        </w:rPr>
        <w:t>шага,  ударное движение кистью по  мячу: стоя на коленях на гимнасти</w:t>
      </w:r>
      <w:r w:rsidRPr="0058016B">
        <w:rPr>
          <w:spacing w:val="-4"/>
          <w:sz w:val="28"/>
          <w:szCs w:val="28"/>
        </w:rPr>
        <w:t xml:space="preserve">ческом месте, стоя у стены, по мячу на резиновых амортизаторах  стоя и </w:t>
      </w:r>
      <w:r w:rsidRPr="0058016B">
        <w:rPr>
          <w:spacing w:val="-3"/>
          <w:sz w:val="28"/>
          <w:szCs w:val="28"/>
        </w:rPr>
        <w:t xml:space="preserve">в прыжке. Бросок теннисного (хоккейного) мяча через сетку в прыжке с </w:t>
      </w:r>
      <w:r w:rsidRPr="0058016B">
        <w:rPr>
          <w:spacing w:val="-2"/>
          <w:sz w:val="28"/>
          <w:szCs w:val="28"/>
        </w:rPr>
        <w:t>разбегу,  удар по мячу в держателе через сетку в прыжке с разбега, удар через сетку по мячу, подброшенному партнером, удар с передачи.</w:t>
      </w:r>
    </w:p>
    <w:p w:rsidR="00A61FF1" w:rsidRPr="0058016B" w:rsidRDefault="00A61FF1" w:rsidP="000F3D93">
      <w:pPr>
        <w:shd w:val="clear" w:color="auto" w:fill="FFFFFF"/>
        <w:spacing w:before="53" w:line="360" w:lineRule="auto"/>
        <w:ind w:right="2"/>
        <w:rPr>
          <w:sz w:val="28"/>
          <w:szCs w:val="28"/>
        </w:rPr>
      </w:pPr>
      <w:r w:rsidRPr="0058016B">
        <w:rPr>
          <w:b/>
          <w:bCs/>
          <w:spacing w:val="-8"/>
          <w:sz w:val="28"/>
          <w:szCs w:val="28"/>
        </w:rPr>
        <w:t>Техника защиты.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Перемещения и стойки.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То же, что в нападении, внимание низким </w:t>
      </w:r>
      <w:r w:rsidRPr="0058016B">
        <w:rPr>
          <w:spacing w:val="-1"/>
          <w:sz w:val="28"/>
          <w:szCs w:val="28"/>
        </w:rPr>
        <w:t>стойкам. Скоростные перемещения на площадке и вдоль сетки. Сочета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ние перемещений с перекатами на спину и в сторону на бедро.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before="2"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>Прием сверху двумя руками.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before="2" w:line="360" w:lineRule="auto"/>
        <w:jc w:val="both"/>
        <w:rPr>
          <w:spacing w:val="-10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Прием мяча после отскока от стены (рас</w:t>
      </w:r>
      <w:r w:rsidRPr="0058016B">
        <w:rPr>
          <w:spacing w:val="-8"/>
          <w:sz w:val="28"/>
          <w:szCs w:val="28"/>
        </w:rPr>
        <w:softHyphen/>
        <w:t>стояние 1-2 м), после броска партнером через сетку (расстояние 6 м), при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>ем нижней прямой подачи.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Прием снизу двумя руками. 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Прием подвешенного мяча, наброшенного </w:t>
      </w:r>
      <w:r w:rsidRPr="0058016B">
        <w:rPr>
          <w:spacing w:val="-5"/>
          <w:sz w:val="28"/>
          <w:szCs w:val="28"/>
        </w:rPr>
        <w:t xml:space="preserve">партнером  на месте и после перемещения.  В парах направляя мяч вперед </w:t>
      </w:r>
      <w:r w:rsidRPr="0058016B">
        <w:rPr>
          <w:spacing w:val="-10"/>
          <w:sz w:val="28"/>
          <w:szCs w:val="28"/>
        </w:rPr>
        <w:t xml:space="preserve">вверх, над собой, один на месте, второй перемещается. «Жонглирование» стоя </w:t>
      </w:r>
      <w:r w:rsidRPr="0058016B">
        <w:rPr>
          <w:spacing w:val="-8"/>
          <w:sz w:val="28"/>
          <w:szCs w:val="28"/>
        </w:rPr>
        <w:t>на месте и в движении. Прием подачи и первая передача в з</w:t>
      </w:r>
      <w:r w:rsidRPr="0058016B">
        <w:rPr>
          <w:spacing w:val="-8"/>
          <w:sz w:val="28"/>
          <w:szCs w:val="28"/>
          <w:lang w:val="en-US"/>
        </w:rPr>
        <w:t>o</w:t>
      </w:r>
      <w:r w:rsidRPr="0058016B">
        <w:rPr>
          <w:spacing w:val="-8"/>
          <w:sz w:val="28"/>
          <w:szCs w:val="28"/>
        </w:rPr>
        <w:t>ну нападения.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Блокирование. 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Одиночное блокирование поролоновых, резиновых мя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чей «механическим блоком» в зонах 3, 2, 4; «ластами» на кистях  стоя на </w:t>
      </w:r>
      <w:r w:rsidRPr="0058016B">
        <w:rPr>
          <w:spacing w:val="-10"/>
          <w:sz w:val="28"/>
          <w:szCs w:val="28"/>
        </w:rPr>
        <w:t xml:space="preserve">подставке и в прыжке. 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b/>
          <w:bCs/>
          <w:spacing w:val="-10"/>
          <w:sz w:val="28"/>
          <w:szCs w:val="28"/>
        </w:rPr>
      </w:pPr>
    </w:p>
    <w:p w:rsidR="00A61FF1" w:rsidRPr="0058016B" w:rsidRDefault="00A61FF1" w:rsidP="00F30846">
      <w:pPr>
        <w:tabs>
          <w:tab w:val="left" w:pos="1460"/>
        </w:tabs>
        <w:jc w:val="both"/>
        <w:rPr>
          <w:sz w:val="24"/>
          <w:szCs w:val="24"/>
        </w:rPr>
      </w:pPr>
    </w:p>
    <w:p w:rsidR="00A61FF1" w:rsidRPr="0058016B" w:rsidRDefault="00A61FF1" w:rsidP="00F30846">
      <w:pPr>
        <w:shd w:val="clear" w:color="auto" w:fill="FFFFFF"/>
        <w:spacing w:line="360" w:lineRule="auto"/>
        <w:ind w:right="5" w:firstLine="142"/>
        <w:jc w:val="both"/>
        <w:rPr>
          <w:b/>
          <w:bCs/>
          <w:spacing w:val="3"/>
          <w:sz w:val="24"/>
          <w:szCs w:val="24"/>
        </w:rPr>
      </w:pPr>
      <w:r w:rsidRPr="0058016B">
        <w:rPr>
          <w:b/>
          <w:bCs/>
          <w:spacing w:val="3"/>
          <w:sz w:val="28"/>
          <w:szCs w:val="28"/>
        </w:rPr>
        <w:t>4.4. Тактическая подготовка.</w:t>
      </w:r>
    </w:p>
    <w:p w:rsidR="00A61FF1" w:rsidRPr="0058016B" w:rsidRDefault="00A61FF1" w:rsidP="000D3E67">
      <w:pPr>
        <w:shd w:val="clear" w:color="auto" w:fill="FFFFFF"/>
        <w:spacing w:before="144" w:line="360" w:lineRule="auto"/>
        <w:ind w:right="1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A61FF1" w:rsidRPr="0058016B" w:rsidRDefault="00A61FF1" w:rsidP="005C3423">
      <w:pPr>
        <w:shd w:val="clear" w:color="auto" w:fill="FFFFFF"/>
        <w:spacing w:before="108" w:line="360" w:lineRule="auto"/>
        <w:ind w:left="10"/>
        <w:rPr>
          <w:sz w:val="28"/>
          <w:szCs w:val="28"/>
        </w:rPr>
      </w:pPr>
      <w:r w:rsidRPr="0058016B">
        <w:rPr>
          <w:b/>
          <w:bCs/>
          <w:spacing w:val="-10"/>
          <w:sz w:val="28"/>
          <w:szCs w:val="28"/>
        </w:rPr>
        <w:t>Тактика нападения.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Индивидуальные действия.</w:t>
      </w:r>
      <w:r w:rsidRPr="0058016B">
        <w:rPr>
          <w:i/>
          <w:iCs/>
          <w:sz w:val="28"/>
          <w:szCs w:val="28"/>
          <w:u w:val="single"/>
        </w:rPr>
        <w:t xml:space="preserve"> 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7"/>
          <w:sz w:val="28"/>
          <w:szCs w:val="28"/>
        </w:rPr>
      </w:pPr>
      <w:r w:rsidRPr="0058016B">
        <w:rPr>
          <w:sz w:val="28"/>
          <w:szCs w:val="28"/>
        </w:rPr>
        <w:t xml:space="preserve">  Выбор места для выполнения второй </w:t>
      </w:r>
      <w:r w:rsidRPr="0058016B">
        <w:rPr>
          <w:spacing w:val="-3"/>
          <w:sz w:val="28"/>
          <w:szCs w:val="28"/>
        </w:rPr>
        <w:t>передачи у сетки, для подачи, для отбивания мяча через сетку, стоя дву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z w:val="28"/>
          <w:szCs w:val="28"/>
        </w:rPr>
        <w:t xml:space="preserve">мя сверху, кулаком, снизу, стоя, в прыжке. Вторая передача из зоны 3 </w:t>
      </w:r>
      <w:r w:rsidRPr="0058016B">
        <w:rPr>
          <w:spacing w:val="-4"/>
          <w:sz w:val="28"/>
          <w:szCs w:val="28"/>
        </w:rPr>
        <w:t xml:space="preserve">игроку, к которому передающий обращен лицом. Подача нижняя прямая </w:t>
      </w:r>
      <w:r w:rsidRPr="0058016B">
        <w:rPr>
          <w:spacing w:val="-3"/>
          <w:sz w:val="28"/>
          <w:szCs w:val="28"/>
        </w:rPr>
        <w:t>на точность в зоны - по заданию. Передача мяча через сетку на «свобод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ное» место, на игрока, слабо владеющего приемом мяча.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Групповые действия.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58016B">
        <w:rPr>
          <w:i/>
          <w:iCs/>
          <w:spacing w:val="-2"/>
          <w:sz w:val="28"/>
          <w:szCs w:val="28"/>
        </w:rPr>
        <w:t xml:space="preserve"> </w:t>
      </w:r>
      <w:r w:rsidRPr="0058016B">
        <w:rPr>
          <w:spacing w:val="-2"/>
          <w:sz w:val="28"/>
          <w:szCs w:val="28"/>
        </w:rPr>
        <w:t xml:space="preserve">    Взаимодействие игроков зон 4 и 2 с игроком </w:t>
      </w:r>
      <w:r w:rsidRPr="0058016B">
        <w:rPr>
          <w:spacing w:val="2"/>
          <w:sz w:val="28"/>
          <w:szCs w:val="28"/>
        </w:rPr>
        <w:t xml:space="preserve">зоны 3 при первой передаче. Игрока зоны 3 с игроками зон 4 и 2 при </w:t>
      </w:r>
      <w:r w:rsidRPr="0058016B">
        <w:rPr>
          <w:spacing w:val="-4"/>
          <w:sz w:val="28"/>
          <w:szCs w:val="28"/>
        </w:rPr>
        <w:t xml:space="preserve">второй передаче.  Игроков задней и передней линии при первой передаче.  </w:t>
      </w:r>
      <w:r w:rsidRPr="0058016B">
        <w:rPr>
          <w:spacing w:val="-2"/>
          <w:sz w:val="28"/>
          <w:szCs w:val="28"/>
        </w:rPr>
        <w:t>Игроков зон 6, 5,1 с игроком зоны 3 (2) при приеме подачи.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 xml:space="preserve">Командные действия. 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</w:rPr>
      </w:pPr>
      <w:r w:rsidRPr="0058016B">
        <w:rPr>
          <w:i/>
          <w:iCs/>
          <w:sz w:val="28"/>
          <w:szCs w:val="28"/>
        </w:rPr>
        <w:t xml:space="preserve"> </w:t>
      </w:r>
      <w:r w:rsidRPr="0058016B">
        <w:rPr>
          <w:sz w:val="28"/>
          <w:szCs w:val="28"/>
        </w:rPr>
        <w:t xml:space="preserve">   Система игры со второй передачи игроком </w:t>
      </w:r>
      <w:r w:rsidRPr="0058016B">
        <w:rPr>
          <w:spacing w:val="1"/>
          <w:sz w:val="28"/>
          <w:szCs w:val="28"/>
        </w:rPr>
        <w:t xml:space="preserve">передней линии: прием подачи и первая передача в зону 3 (2), вторая </w:t>
      </w:r>
      <w:r w:rsidRPr="0058016B">
        <w:rPr>
          <w:spacing w:val="-2"/>
          <w:sz w:val="28"/>
          <w:szCs w:val="28"/>
        </w:rPr>
        <w:t>передача игроку зоны 4 (2).</w:t>
      </w:r>
    </w:p>
    <w:p w:rsidR="00A61FF1" w:rsidRPr="0058016B" w:rsidRDefault="00A61FF1" w:rsidP="005C3423">
      <w:pPr>
        <w:shd w:val="clear" w:color="auto" w:fill="FFFFFF"/>
        <w:spacing w:before="65" w:line="360" w:lineRule="auto"/>
        <w:ind w:left="17"/>
        <w:rPr>
          <w:sz w:val="28"/>
          <w:szCs w:val="28"/>
        </w:rPr>
      </w:pPr>
      <w:r w:rsidRPr="0058016B">
        <w:rPr>
          <w:b/>
          <w:bCs/>
          <w:spacing w:val="-4"/>
          <w:sz w:val="28"/>
          <w:szCs w:val="28"/>
        </w:rPr>
        <w:t>Тактика защиты.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before="2" w:line="360" w:lineRule="auto"/>
        <w:rPr>
          <w:spacing w:val="-11"/>
          <w:sz w:val="28"/>
          <w:szCs w:val="28"/>
          <w:u w:val="single"/>
        </w:rPr>
      </w:pPr>
      <w:r w:rsidRPr="0058016B">
        <w:rPr>
          <w:spacing w:val="-11"/>
          <w:sz w:val="28"/>
          <w:szCs w:val="28"/>
          <w:u w:val="single"/>
        </w:rPr>
        <w:t xml:space="preserve">Индивидуальные действия. </w:t>
      </w:r>
    </w:p>
    <w:p w:rsidR="00A61FF1" w:rsidRPr="0058016B" w:rsidRDefault="00A61FF1" w:rsidP="00EA578E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before="2" w:line="360" w:lineRule="auto"/>
        <w:jc w:val="both"/>
        <w:rPr>
          <w:spacing w:val="-22"/>
          <w:sz w:val="28"/>
          <w:szCs w:val="28"/>
        </w:rPr>
      </w:pPr>
      <w:r w:rsidRPr="0058016B">
        <w:rPr>
          <w:spacing w:val="-11"/>
          <w:sz w:val="28"/>
          <w:szCs w:val="28"/>
        </w:rPr>
        <w:t xml:space="preserve">    Выбор места при приеме подачи, при приеме мяча, направленного соперником через сетку, при блокировании (выход в зону </w:t>
      </w:r>
      <w:r w:rsidRPr="0058016B">
        <w:rPr>
          <w:spacing w:val="-8"/>
          <w:sz w:val="28"/>
          <w:szCs w:val="28"/>
        </w:rPr>
        <w:t xml:space="preserve">«удара»), при страховке партнера, принимающего мяч с подачи, посланного </w:t>
      </w:r>
      <w:r w:rsidRPr="0058016B">
        <w:rPr>
          <w:spacing w:val="-9"/>
          <w:sz w:val="28"/>
          <w:szCs w:val="28"/>
        </w:rPr>
        <w:t>передачей.  Выбор способа приема мяча от соперника - сверху или снизу.</w:t>
      </w:r>
    </w:p>
    <w:p w:rsidR="00A61FF1" w:rsidRPr="0058016B" w:rsidRDefault="00A61FF1" w:rsidP="00EA578E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360" w:lineRule="auto"/>
        <w:ind w:left="2"/>
        <w:jc w:val="both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 xml:space="preserve">Групповые действия. </w:t>
      </w:r>
    </w:p>
    <w:p w:rsidR="00A61FF1" w:rsidRPr="0058016B" w:rsidRDefault="00A61FF1" w:rsidP="00EA578E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360" w:lineRule="auto"/>
        <w:ind w:left="2"/>
        <w:jc w:val="both"/>
        <w:rPr>
          <w:spacing w:val="-17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  Взаимодействие игроков при приеме подачи </w:t>
      </w:r>
      <w:r w:rsidRPr="0058016B">
        <w:rPr>
          <w:spacing w:val="-5"/>
          <w:sz w:val="28"/>
          <w:szCs w:val="28"/>
        </w:rPr>
        <w:t>и передачи: игроков зон 1 и 5 с игроком зоны 6, игрока зоны 6 с игроками</w:t>
      </w:r>
      <w:r w:rsidRPr="0058016B">
        <w:rPr>
          <w:spacing w:val="-17"/>
          <w:sz w:val="28"/>
          <w:szCs w:val="28"/>
        </w:rPr>
        <w:t xml:space="preserve"> </w:t>
      </w:r>
      <w:r w:rsidRPr="0058016B">
        <w:rPr>
          <w:spacing w:val="-5"/>
          <w:sz w:val="28"/>
          <w:szCs w:val="28"/>
        </w:rPr>
        <w:t xml:space="preserve">зон 5 и 1, игрока зоны 3 с игроками зон 4 и 2, игроков зон </w:t>
      </w:r>
      <w:r w:rsidRPr="0058016B">
        <w:rPr>
          <w:spacing w:val="7"/>
          <w:sz w:val="28"/>
          <w:szCs w:val="28"/>
        </w:rPr>
        <w:t>5,1,6 с</w:t>
      </w:r>
      <w:r w:rsidRPr="0058016B">
        <w:rPr>
          <w:spacing w:val="-5"/>
          <w:sz w:val="28"/>
          <w:szCs w:val="28"/>
        </w:rPr>
        <w:t xml:space="preserve"> игрока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 xml:space="preserve">ми зон 4 и 2 при приеме подачи и  передачи (обманы).  Игроков зон 4 и 2 с </w:t>
      </w:r>
      <w:r w:rsidRPr="0058016B">
        <w:rPr>
          <w:spacing w:val="-4"/>
          <w:sz w:val="28"/>
          <w:szCs w:val="28"/>
        </w:rPr>
        <w:t>игроком зоны 6.</w:t>
      </w:r>
    </w:p>
    <w:p w:rsidR="00A61FF1" w:rsidRPr="0058016B" w:rsidRDefault="00A61FF1" w:rsidP="000D3E67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6"/>
        <w:jc w:val="both"/>
        <w:rPr>
          <w:spacing w:val="-2"/>
          <w:sz w:val="28"/>
          <w:szCs w:val="28"/>
        </w:rPr>
      </w:pPr>
      <w:r w:rsidRPr="0058016B">
        <w:rPr>
          <w:spacing w:val="-2"/>
          <w:sz w:val="28"/>
          <w:szCs w:val="28"/>
        </w:rPr>
        <w:t>Командные действия.</w:t>
      </w:r>
    </w:p>
    <w:p w:rsidR="00A61FF1" w:rsidRPr="0058016B" w:rsidRDefault="00A61FF1" w:rsidP="00F30846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6"/>
        <w:jc w:val="both"/>
        <w:rPr>
          <w:spacing w:val="-9"/>
          <w:sz w:val="24"/>
          <w:szCs w:val="24"/>
        </w:rPr>
      </w:pPr>
      <w:r w:rsidRPr="0058016B">
        <w:rPr>
          <w:i/>
          <w:iCs/>
          <w:spacing w:val="-2"/>
          <w:sz w:val="28"/>
          <w:szCs w:val="28"/>
        </w:rPr>
        <w:lastRenderedPageBreak/>
        <w:t xml:space="preserve">    </w:t>
      </w:r>
      <w:r w:rsidRPr="0058016B">
        <w:rPr>
          <w:spacing w:val="-2"/>
          <w:sz w:val="28"/>
          <w:szCs w:val="28"/>
        </w:rPr>
        <w:t xml:space="preserve">Расположение игроков при приеме подачи, </w:t>
      </w:r>
      <w:r w:rsidRPr="0058016B">
        <w:rPr>
          <w:spacing w:val="-3"/>
          <w:sz w:val="28"/>
          <w:szCs w:val="28"/>
        </w:rPr>
        <w:t>при системе игры «углом вперед».</w:t>
      </w:r>
    </w:p>
    <w:p w:rsidR="00A61FF1" w:rsidRPr="0058016B" w:rsidRDefault="00A61FF1" w:rsidP="005C3423">
      <w:pPr>
        <w:shd w:val="clear" w:color="auto" w:fill="FFFFFF"/>
        <w:spacing w:before="144" w:line="360" w:lineRule="auto"/>
        <w:ind w:right="1"/>
        <w:rPr>
          <w:sz w:val="28"/>
          <w:szCs w:val="28"/>
        </w:rPr>
      </w:pPr>
      <w:r w:rsidRPr="0058016B">
        <w:rPr>
          <w:b/>
          <w:bCs/>
          <w:spacing w:val="-7"/>
          <w:sz w:val="28"/>
          <w:szCs w:val="28"/>
        </w:rPr>
        <w:t>Пятый  год обучения.</w:t>
      </w:r>
    </w:p>
    <w:p w:rsidR="00A61FF1" w:rsidRPr="0058016B" w:rsidRDefault="00A61FF1" w:rsidP="005C3423">
      <w:pPr>
        <w:shd w:val="clear" w:color="auto" w:fill="FFFFFF"/>
        <w:spacing w:before="108" w:line="360" w:lineRule="auto"/>
        <w:ind w:left="14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Тактика нападения.</w:t>
      </w:r>
    </w:p>
    <w:p w:rsidR="00A61FF1" w:rsidRPr="0058016B" w:rsidRDefault="00A61FF1" w:rsidP="004435E9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line="360" w:lineRule="auto"/>
        <w:rPr>
          <w:spacing w:val="-1"/>
          <w:sz w:val="28"/>
          <w:szCs w:val="28"/>
          <w:u w:val="single"/>
        </w:rPr>
      </w:pPr>
      <w:r w:rsidRPr="0058016B">
        <w:rPr>
          <w:spacing w:val="-1"/>
          <w:sz w:val="28"/>
          <w:szCs w:val="28"/>
          <w:u w:val="single"/>
        </w:rPr>
        <w:t>Индивидуальные действия.</w:t>
      </w:r>
    </w:p>
    <w:p w:rsidR="00A61FF1" w:rsidRPr="0058016B" w:rsidRDefault="00A61FF1" w:rsidP="004435E9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2"/>
          <w:sz w:val="28"/>
          <w:szCs w:val="28"/>
        </w:rPr>
      </w:pP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    Выбор места и чередование способов </w:t>
      </w:r>
      <w:r w:rsidRPr="0058016B">
        <w:rPr>
          <w:spacing w:val="-3"/>
          <w:sz w:val="28"/>
          <w:szCs w:val="28"/>
        </w:rPr>
        <w:t xml:space="preserve">подач, подач на силу и нацеленных в дальнюю и ближнюю зоны.  Выбор </w:t>
      </w:r>
      <w:r w:rsidRPr="0058016B">
        <w:rPr>
          <w:spacing w:val="1"/>
          <w:sz w:val="28"/>
          <w:szCs w:val="28"/>
        </w:rPr>
        <w:t xml:space="preserve">места и подача на игрока, слабо владеющего навыками приема мяча, </w:t>
      </w:r>
      <w:r w:rsidRPr="0058016B">
        <w:rPr>
          <w:spacing w:val="-1"/>
          <w:sz w:val="28"/>
          <w:szCs w:val="28"/>
        </w:rPr>
        <w:t xml:space="preserve">вышедшего после замены, в зону 1 при выходе с задней линии из этой </w:t>
      </w:r>
      <w:r w:rsidRPr="0058016B">
        <w:rPr>
          <w:spacing w:val="-5"/>
          <w:sz w:val="28"/>
          <w:szCs w:val="28"/>
        </w:rPr>
        <w:t xml:space="preserve">зоны.  Имитация второй передачи и обман (передача через сетку) на месте </w:t>
      </w:r>
      <w:r w:rsidRPr="0058016B">
        <w:rPr>
          <w:spacing w:val="-2"/>
          <w:sz w:val="28"/>
          <w:szCs w:val="28"/>
        </w:rPr>
        <w:t xml:space="preserve">(с применением отвлекающих действий) и в прыжке.  Имитация второй </w:t>
      </w:r>
      <w:r w:rsidRPr="0058016B">
        <w:rPr>
          <w:spacing w:val="-3"/>
          <w:sz w:val="28"/>
          <w:szCs w:val="28"/>
        </w:rPr>
        <w:t xml:space="preserve">передачи вперед и передача назад.  Имитация передачи назад и передача </w:t>
      </w:r>
      <w:r w:rsidRPr="0058016B">
        <w:rPr>
          <w:sz w:val="28"/>
          <w:szCs w:val="28"/>
        </w:rPr>
        <w:t xml:space="preserve">вперед.  Имитация нападающего удара и передача в прыжке (откидка) </w:t>
      </w:r>
      <w:r w:rsidRPr="0058016B">
        <w:rPr>
          <w:spacing w:val="-3"/>
          <w:sz w:val="28"/>
          <w:szCs w:val="28"/>
        </w:rPr>
        <w:t xml:space="preserve">вперед через зону, назад в соседнюю зону (боком к сетке). Нападающий </w:t>
      </w:r>
      <w:r w:rsidRPr="0058016B">
        <w:rPr>
          <w:sz w:val="28"/>
          <w:szCs w:val="28"/>
        </w:rPr>
        <w:t xml:space="preserve">удар через «слабого» блокирующего.  Имитация нападающего удара и </w:t>
      </w:r>
      <w:r w:rsidRPr="0058016B">
        <w:rPr>
          <w:spacing w:val="-2"/>
          <w:sz w:val="28"/>
          <w:szCs w:val="28"/>
        </w:rPr>
        <w:t>«скидка» одной рукой в зону нападения.</w:t>
      </w:r>
    </w:p>
    <w:p w:rsidR="00A61FF1" w:rsidRPr="0058016B" w:rsidRDefault="00A61FF1" w:rsidP="00063C11">
      <w:pPr>
        <w:shd w:val="clear" w:color="auto" w:fill="FFFFFF"/>
        <w:spacing w:line="360" w:lineRule="auto"/>
        <w:ind w:right="46"/>
        <w:jc w:val="both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Групповые действия. </w:t>
      </w:r>
    </w:p>
    <w:p w:rsidR="00A61FF1" w:rsidRPr="0058016B" w:rsidRDefault="00A61FF1" w:rsidP="00063C11">
      <w:pPr>
        <w:shd w:val="clear" w:color="auto" w:fill="FFFFFF"/>
        <w:spacing w:line="360" w:lineRule="auto"/>
        <w:ind w:right="46"/>
        <w:jc w:val="both"/>
        <w:rPr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  Взаимодействие игрока зоны 3 с игроком зоны 4, </w:t>
      </w:r>
      <w:r w:rsidRPr="0058016B">
        <w:rPr>
          <w:spacing w:val="-3"/>
          <w:sz w:val="28"/>
          <w:szCs w:val="28"/>
        </w:rPr>
        <w:t>игрока зоны 3 с игроком зоны 2 - в прыжке, стоя на площадке - с отвле</w:t>
      </w:r>
      <w:r w:rsidRPr="0058016B">
        <w:rPr>
          <w:spacing w:val="-5"/>
          <w:sz w:val="28"/>
          <w:szCs w:val="28"/>
        </w:rPr>
        <w:t>кающими действиями.  Игрока зоны 2 с игроком зоны 3 в прыжке - откид</w:t>
      </w:r>
      <w:r w:rsidRPr="0058016B">
        <w:rPr>
          <w:spacing w:val="-4"/>
          <w:sz w:val="28"/>
          <w:szCs w:val="28"/>
        </w:rPr>
        <w:t>ка, игрока зоны 2 с игроком зоны 4 (с отвлекающими действиями). Игро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 xml:space="preserve">ка зоны 2 с игроками зон 3 и 4 (при скрестном перемещении в зонах).  </w:t>
      </w:r>
      <w:r w:rsidRPr="0058016B">
        <w:rPr>
          <w:spacing w:val="-3"/>
          <w:sz w:val="28"/>
          <w:szCs w:val="28"/>
        </w:rPr>
        <w:t xml:space="preserve">Игроков зон 2, 3, 4 в доигровке при первой передаче на удар.  Игроков зон </w:t>
      </w:r>
      <w:r w:rsidRPr="0058016B">
        <w:rPr>
          <w:sz w:val="28"/>
          <w:szCs w:val="28"/>
        </w:rPr>
        <w:t xml:space="preserve">5 и 1 с игроком, выходящим к сетке из зоны 6 (при первой передаче).  </w:t>
      </w:r>
      <w:r w:rsidRPr="0058016B">
        <w:rPr>
          <w:spacing w:val="-2"/>
          <w:sz w:val="28"/>
          <w:szCs w:val="28"/>
        </w:rPr>
        <w:t xml:space="preserve">Игрока, выходящего к сетке из зоны 1, с игроками зон 6 и 5 при второй </w:t>
      </w:r>
      <w:r w:rsidRPr="0058016B">
        <w:rPr>
          <w:spacing w:val="-3"/>
          <w:sz w:val="28"/>
          <w:szCs w:val="28"/>
        </w:rPr>
        <w:t xml:space="preserve">передаче на удар с задней линии.  Игроков зон 6, 5 и 1 с игроками зон 3, 2, </w:t>
      </w:r>
      <w:r w:rsidRPr="0058016B">
        <w:rPr>
          <w:spacing w:val="-4"/>
          <w:sz w:val="28"/>
          <w:szCs w:val="28"/>
        </w:rPr>
        <w:t xml:space="preserve">4 при первой передаче для удара и откидки, для второй передачи.  Игрока зоны 2 с игроками зон 6 и 5 при второй передаче на удар с задней линии. </w:t>
      </w:r>
      <w:r w:rsidRPr="0058016B">
        <w:rPr>
          <w:spacing w:val="1"/>
          <w:sz w:val="28"/>
          <w:szCs w:val="28"/>
        </w:rPr>
        <w:t xml:space="preserve">Игрока, выходящего к сетке из зоны 1(6) с игроками зон 4, 3 и 2 при </w:t>
      </w:r>
      <w:r w:rsidRPr="0058016B">
        <w:rPr>
          <w:spacing w:val="-1"/>
          <w:sz w:val="28"/>
          <w:szCs w:val="28"/>
        </w:rPr>
        <w:t>второй передаче.</w:t>
      </w:r>
    </w:p>
    <w:p w:rsidR="00A61FF1" w:rsidRPr="0058016B" w:rsidRDefault="00A61FF1" w:rsidP="004435E9">
      <w:pPr>
        <w:shd w:val="clear" w:color="auto" w:fill="FFFFFF"/>
        <w:spacing w:line="360" w:lineRule="auto"/>
        <w:ind w:left="7" w:right="34"/>
        <w:jc w:val="both"/>
        <w:rPr>
          <w:spacing w:val="-4"/>
          <w:sz w:val="28"/>
          <w:szCs w:val="28"/>
          <w:u w:val="single"/>
        </w:rPr>
      </w:pPr>
      <w:r w:rsidRPr="0058016B">
        <w:rPr>
          <w:spacing w:val="-4"/>
          <w:sz w:val="24"/>
          <w:szCs w:val="24"/>
        </w:rPr>
        <w:t xml:space="preserve"> </w:t>
      </w:r>
      <w:r w:rsidRPr="0058016B">
        <w:rPr>
          <w:spacing w:val="-4"/>
          <w:sz w:val="28"/>
          <w:szCs w:val="28"/>
          <w:u w:val="single"/>
        </w:rPr>
        <w:t>Командные действия.</w:t>
      </w:r>
    </w:p>
    <w:p w:rsidR="00A61FF1" w:rsidRPr="0058016B" w:rsidRDefault="00A61FF1" w:rsidP="004435E9">
      <w:pPr>
        <w:shd w:val="clear" w:color="auto" w:fill="FFFFFF"/>
        <w:spacing w:line="360" w:lineRule="auto"/>
        <w:ind w:left="7" w:right="34"/>
        <w:jc w:val="both"/>
        <w:rPr>
          <w:sz w:val="28"/>
          <w:szCs w:val="28"/>
        </w:rPr>
      </w:pPr>
      <w:r w:rsidRPr="0058016B">
        <w:rPr>
          <w:spacing w:val="-4"/>
          <w:sz w:val="24"/>
          <w:szCs w:val="24"/>
        </w:rPr>
        <w:t xml:space="preserve">      </w:t>
      </w:r>
      <w:r w:rsidRPr="0058016B">
        <w:rPr>
          <w:spacing w:val="-4"/>
          <w:sz w:val="28"/>
          <w:szCs w:val="28"/>
        </w:rPr>
        <w:t>Система игры через игрока передней линии - прием подачи (планирующей) и первая передача в зону 2, вторая переда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ча в зоны 3 и 4 (в прыжке и стоя на </w:t>
      </w:r>
      <w:r w:rsidRPr="0058016B">
        <w:rPr>
          <w:spacing w:val="-5"/>
          <w:sz w:val="28"/>
          <w:szCs w:val="28"/>
        </w:rPr>
        <w:lastRenderedPageBreak/>
        <w:t>площадке с отвлекающими действия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ми). Первая передача в зону 2, вторая назад за голову, где нападающий </w:t>
      </w:r>
      <w:r w:rsidRPr="0058016B">
        <w:rPr>
          <w:spacing w:val="-1"/>
          <w:sz w:val="28"/>
          <w:szCs w:val="28"/>
        </w:rPr>
        <w:t xml:space="preserve">удар выполняет игрок зоны 3. В доигровке и несильной подаче первая передача в зону 4, 3, 2, где игрок выполняет нападающий удар.  Первая </w:t>
      </w:r>
      <w:r w:rsidRPr="0058016B">
        <w:rPr>
          <w:spacing w:val="-2"/>
          <w:sz w:val="28"/>
          <w:szCs w:val="28"/>
        </w:rPr>
        <w:t>передача в зоны 2, 3, 4, где игрок имитирует нападающий удар и выпол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няет откидку: из зоны 2 - в зоны 3, 4, из зоны 3 - в зоны 4 и 2 спиной к </w:t>
      </w:r>
      <w:r w:rsidRPr="0058016B">
        <w:rPr>
          <w:spacing w:val="-4"/>
          <w:sz w:val="28"/>
          <w:szCs w:val="28"/>
        </w:rPr>
        <w:t xml:space="preserve">нападающему.  Система игры через выходящего - прием подачи и первая </w:t>
      </w:r>
      <w:r w:rsidRPr="0058016B">
        <w:rPr>
          <w:spacing w:val="-3"/>
          <w:sz w:val="28"/>
          <w:szCs w:val="28"/>
        </w:rPr>
        <w:t>передача игроку зон 1 (6), вышедшему к сетке, вторая передача напада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>ющему, к которому выходящий обращен лицом (три нападающих актив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z w:val="28"/>
          <w:szCs w:val="28"/>
        </w:rPr>
        <w:t xml:space="preserve">ны). В доигровке передача на выходящего и выполнение тактических </w:t>
      </w:r>
      <w:r w:rsidRPr="0058016B">
        <w:rPr>
          <w:spacing w:val="-4"/>
          <w:sz w:val="28"/>
          <w:szCs w:val="28"/>
        </w:rPr>
        <w:t>комбинаций.</w:t>
      </w:r>
    </w:p>
    <w:p w:rsidR="00A61FF1" w:rsidRPr="0058016B" w:rsidRDefault="00A61FF1" w:rsidP="005C3423">
      <w:pPr>
        <w:shd w:val="clear" w:color="auto" w:fill="FFFFFF"/>
        <w:spacing w:line="360" w:lineRule="auto"/>
        <w:ind w:left="7"/>
        <w:rPr>
          <w:b/>
          <w:bCs/>
          <w:sz w:val="28"/>
          <w:szCs w:val="28"/>
        </w:rPr>
      </w:pPr>
      <w:r w:rsidRPr="0058016B">
        <w:rPr>
          <w:b/>
          <w:bCs/>
          <w:spacing w:val="7"/>
          <w:sz w:val="28"/>
          <w:szCs w:val="28"/>
        </w:rPr>
        <w:t>Тактика защиты.</w:t>
      </w:r>
    </w:p>
    <w:p w:rsidR="00A61FF1" w:rsidRPr="0058016B" w:rsidRDefault="00A61FF1" w:rsidP="00F4178E">
      <w:pPr>
        <w:widowControl w:val="0"/>
        <w:shd w:val="clear" w:color="auto" w:fill="FFFFFF"/>
        <w:tabs>
          <w:tab w:val="left" w:pos="48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  <w:u w:val="single"/>
        </w:rPr>
      </w:pPr>
      <w:r w:rsidRPr="0058016B">
        <w:rPr>
          <w:spacing w:val="1"/>
          <w:sz w:val="28"/>
          <w:szCs w:val="28"/>
          <w:u w:val="single"/>
        </w:rPr>
        <w:t>Индивидуальные действия.</w:t>
      </w:r>
    </w:p>
    <w:p w:rsidR="00A61FF1" w:rsidRPr="0058016B" w:rsidRDefault="00A61FF1" w:rsidP="00F4178E">
      <w:pPr>
        <w:widowControl w:val="0"/>
        <w:shd w:val="clear" w:color="auto" w:fill="FFFFFF"/>
        <w:tabs>
          <w:tab w:val="left" w:pos="48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9"/>
          <w:sz w:val="28"/>
          <w:szCs w:val="28"/>
        </w:rPr>
      </w:pPr>
      <w:r w:rsidRPr="0058016B">
        <w:rPr>
          <w:i/>
          <w:iCs/>
          <w:spacing w:val="1"/>
          <w:sz w:val="28"/>
          <w:szCs w:val="28"/>
        </w:rPr>
        <w:t xml:space="preserve">     </w:t>
      </w:r>
      <w:r w:rsidRPr="0058016B">
        <w:rPr>
          <w:spacing w:val="1"/>
          <w:sz w:val="28"/>
          <w:szCs w:val="28"/>
        </w:rPr>
        <w:t>Выбор места и способа приема мяча от нападающих ударов различными способами, на страховке (в рам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ках изученных групповых действий).  Выбор места, определение направ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ления удара и своевременная постановка рук при одиночном блокиро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z w:val="28"/>
          <w:szCs w:val="28"/>
        </w:rPr>
        <w:t>вании.</w:t>
      </w:r>
    </w:p>
    <w:p w:rsidR="00A61FF1" w:rsidRPr="0058016B" w:rsidRDefault="00A61FF1" w:rsidP="00F4178E">
      <w:pPr>
        <w:shd w:val="clear" w:color="auto" w:fill="FFFFFF"/>
        <w:spacing w:line="360" w:lineRule="auto"/>
        <w:ind w:left="2" w:right="38"/>
        <w:jc w:val="both"/>
        <w:rPr>
          <w:spacing w:val="2"/>
          <w:sz w:val="28"/>
          <w:szCs w:val="28"/>
          <w:u w:val="single"/>
        </w:rPr>
      </w:pPr>
      <w:r w:rsidRPr="0058016B">
        <w:rPr>
          <w:spacing w:val="2"/>
          <w:sz w:val="28"/>
          <w:szCs w:val="28"/>
          <w:u w:val="single"/>
        </w:rPr>
        <w:t>Групповые действия.</w:t>
      </w:r>
    </w:p>
    <w:p w:rsidR="00A61FF1" w:rsidRPr="0058016B" w:rsidRDefault="00A61FF1" w:rsidP="00F4178E">
      <w:pPr>
        <w:shd w:val="clear" w:color="auto" w:fill="FFFFFF"/>
        <w:spacing w:line="360" w:lineRule="auto"/>
        <w:ind w:left="2" w:right="38"/>
        <w:jc w:val="both"/>
        <w:rPr>
          <w:sz w:val="28"/>
          <w:szCs w:val="28"/>
        </w:rPr>
      </w:pPr>
      <w:r w:rsidRPr="0058016B">
        <w:rPr>
          <w:i/>
          <w:iCs/>
          <w:spacing w:val="2"/>
          <w:sz w:val="28"/>
          <w:szCs w:val="28"/>
        </w:rPr>
        <w:t xml:space="preserve"> </w:t>
      </w:r>
      <w:r w:rsidRPr="0058016B">
        <w:rPr>
          <w:spacing w:val="2"/>
          <w:sz w:val="28"/>
          <w:szCs w:val="28"/>
        </w:rPr>
        <w:t xml:space="preserve">    Взаимодействие игроков зон 5 и 1 с игро</w:t>
      </w:r>
      <w:r w:rsidRPr="0058016B">
        <w:rPr>
          <w:spacing w:val="2"/>
          <w:sz w:val="28"/>
          <w:szCs w:val="28"/>
        </w:rPr>
        <w:softHyphen/>
      </w:r>
      <w:r w:rsidRPr="0058016B">
        <w:rPr>
          <w:sz w:val="28"/>
          <w:szCs w:val="28"/>
        </w:rPr>
        <w:t>ком зоны 6 в рамках системы «углом назад» (на страховке и при при</w:t>
      </w:r>
      <w:r w:rsidRPr="0058016B">
        <w:rPr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еме мяча от нападающих ударов). Игрока зоны 6 с игроками зон 1 и 5 </w:t>
      </w:r>
      <w:r w:rsidRPr="0058016B">
        <w:rPr>
          <w:spacing w:val="3"/>
          <w:sz w:val="28"/>
          <w:szCs w:val="28"/>
        </w:rPr>
        <w:t xml:space="preserve">в рамках системы «углом назад». Игроков зон 3 и 2, 3 и 4. 2,3,4 при </w:t>
      </w:r>
      <w:r w:rsidRPr="0058016B">
        <w:rPr>
          <w:spacing w:val="-1"/>
          <w:sz w:val="28"/>
          <w:szCs w:val="28"/>
        </w:rPr>
        <w:t xml:space="preserve">блокировании игрока зоны 4 </w:t>
      </w:r>
      <w:r w:rsidRPr="0058016B">
        <w:rPr>
          <w:sz w:val="28"/>
          <w:szCs w:val="28"/>
        </w:rPr>
        <w:t xml:space="preserve">(прием мяча от удара или страховка). </w:t>
      </w:r>
      <w:r w:rsidRPr="0058016B">
        <w:rPr>
          <w:spacing w:val="4"/>
          <w:sz w:val="28"/>
          <w:szCs w:val="28"/>
        </w:rPr>
        <w:t xml:space="preserve">Игрока зоны 2, не участвующего в блокировании с блокирующими </w:t>
      </w:r>
      <w:r w:rsidRPr="0058016B">
        <w:rPr>
          <w:sz w:val="28"/>
          <w:szCs w:val="28"/>
        </w:rPr>
        <w:t>игроками зон 3 и 4 (прием удара и страховка).  Игрока зоны 3 с блоки</w:t>
      </w:r>
      <w:r w:rsidRPr="0058016B">
        <w:rPr>
          <w:sz w:val="28"/>
          <w:szCs w:val="28"/>
        </w:rPr>
        <w:softHyphen/>
        <w:t>рующим игроком зоны 2 или 4.  Игрока зоны 6 с блокирующими игро</w:t>
      </w:r>
      <w:r w:rsidRPr="0058016B">
        <w:rPr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ками зон 4 и 3, 2 и 3; 4, 3, 2 (при системе защиты «углом вперед»).  </w:t>
      </w:r>
      <w:r w:rsidRPr="0058016B">
        <w:rPr>
          <w:spacing w:val="1"/>
          <w:sz w:val="28"/>
          <w:szCs w:val="28"/>
        </w:rPr>
        <w:t>Крайних защитников на страховке с блокирующими игроками.  Игро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ков зон 1, 6, 5 с блокирующими при приеме мячей от нападающих </w:t>
      </w:r>
      <w:r w:rsidRPr="0058016B">
        <w:rPr>
          <w:spacing w:val="1"/>
          <w:sz w:val="28"/>
          <w:szCs w:val="28"/>
        </w:rPr>
        <w:t>ударов. Сочетание групповых действий в рамках систем «углом впе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ред» и «углом назад».</w:t>
      </w:r>
    </w:p>
    <w:p w:rsidR="00A61FF1" w:rsidRPr="0058016B" w:rsidRDefault="00A61FF1" w:rsidP="00F4178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4"/>
        <w:jc w:val="both"/>
        <w:rPr>
          <w:spacing w:val="1"/>
          <w:sz w:val="28"/>
          <w:szCs w:val="28"/>
          <w:u w:val="single"/>
        </w:rPr>
      </w:pPr>
      <w:r w:rsidRPr="0058016B">
        <w:rPr>
          <w:spacing w:val="1"/>
          <w:sz w:val="28"/>
          <w:szCs w:val="28"/>
          <w:u w:val="single"/>
        </w:rPr>
        <w:t>Командные действия.</w:t>
      </w:r>
    </w:p>
    <w:p w:rsidR="00A61FF1" w:rsidRPr="0058016B" w:rsidRDefault="00A61FF1" w:rsidP="00F4178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  <w:r w:rsidRPr="0058016B">
        <w:rPr>
          <w:i/>
          <w:iCs/>
          <w:spacing w:val="1"/>
          <w:sz w:val="28"/>
          <w:szCs w:val="28"/>
        </w:rPr>
        <w:lastRenderedPageBreak/>
        <w:t xml:space="preserve"> </w:t>
      </w:r>
      <w:r w:rsidRPr="0058016B">
        <w:rPr>
          <w:spacing w:val="1"/>
          <w:sz w:val="28"/>
          <w:szCs w:val="28"/>
        </w:rPr>
        <w:t xml:space="preserve">    Расположение игроков при приеме пода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чи, когда вторую передачу выполняет игрок передней линии (зон 3,2,4). </w:t>
      </w:r>
      <w:r w:rsidRPr="0058016B">
        <w:rPr>
          <w:spacing w:val="2"/>
          <w:sz w:val="28"/>
          <w:szCs w:val="28"/>
        </w:rPr>
        <w:t xml:space="preserve">При приеме подачи, когда выход к сетке осуществляет игрок задней </w:t>
      </w:r>
      <w:r w:rsidRPr="0058016B">
        <w:rPr>
          <w:spacing w:val="-1"/>
          <w:sz w:val="28"/>
          <w:szCs w:val="28"/>
        </w:rPr>
        <w:t xml:space="preserve">линии (из зон </w:t>
      </w:r>
      <w:r w:rsidRPr="0058016B">
        <w:rPr>
          <w:spacing w:val="11"/>
          <w:sz w:val="28"/>
          <w:szCs w:val="28"/>
        </w:rPr>
        <w:t>1,6,5)</w:t>
      </w:r>
      <w:r w:rsidRPr="0058016B">
        <w:rPr>
          <w:spacing w:val="-1"/>
          <w:sz w:val="28"/>
          <w:szCs w:val="28"/>
        </w:rPr>
        <w:t xml:space="preserve"> из-за игрока. Системы игры - при приеме мяча от </w:t>
      </w:r>
      <w:r w:rsidRPr="0058016B">
        <w:rPr>
          <w:spacing w:val="1"/>
          <w:sz w:val="28"/>
          <w:szCs w:val="28"/>
        </w:rPr>
        <w:t>соперника «углом вперед» (варьирование групповых действий соот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ветственно характеру построения игры в нападении соперником). При </w:t>
      </w:r>
      <w:r w:rsidRPr="0058016B">
        <w:rPr>
          <w:spacing w:val="2"/>
          <w:sz w:val="28"/>
          <w:szCs w:val="28"/>
        </w:rPr>
        <w:t>приеме мяча от соперника «углом назад», когда страховку блокиру</w:t>
      </w:r>
      <w:r w:rsidRPr="0058016B">
        <w:rPr>
          <w:spacing w:val="2"/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>ющих осуществляет крайний защитник (варианты групповых дей</w:t>
      </w:r>
      <w:r w:rsidRPr="0058016B">
        <w:rPr>
          <w:spacing w:val="4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ствий). Сочетание (чередование) систем игры «углом вперед» и «уг</w:t>
      </w:r>
      <w:r w:rsidRPr="0058016B">
        <w:rPr>
          <w:spacing w:val="2"/>
          <w:sz w:val="28"/>
          <w:szCs w:val="28"/>
        </w:rPr>
        <w:softHyphen/>
        <w:t>лом назад».</w:t>
      </w:r>
    </w:p>
    <w:p w:rsidR="00A61FF1" w:rsidRPr="0058016B" w:rsidRDefault="00A61FF1" w:rsidP="00063C11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</w:p>
    <w:p w:rsidR="00A61FF1" w:rsidRPr="0058016B" w:rsidRDefault="00A61FF1" w:rsidP="00F30846">
      <w:pPr>
        <w:shd w:val="clear" w:color="auto" w:fill="FFFFFF"/>
        <w:spacing w:before="137" w:line="360" w:lineRule="auto"/>
        <w:ind w:right="7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4.5. Интегральная подготовка.</w:t>
      </w:r>
    </w:p>
    <w:p w:rsidR="00A61FF1" w:rsidRPr="0058016B" w:rsidRDefault="00A61FF1" w:rsidP="00BB7ADF">
      <w:pPr>
        <w:shd w:val="clear" w:color="auto" w:fill="FFFFFF"/>
        <w:spacing w:before="144" w:line="360" w:lineRule="auto"/>
        <w:ind w:right="1"/>
        <w:jc w:val="both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before="2" w:line="360" w:lineRule="auto"/>
        <w:ind w:left="2" w:firstLine="274"/>
        <w:jc w:val="both"/>
        <w:rPr>
          <w:spacing w:val="-23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Чередование упражнений для развития физических качеств в раз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личных сочетаниях.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5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Чередование упражнений для развития скоростно-силовых качеств </w:t>
      </w:r>
      <w:r w:rsidRPr="0058016B">
        <w:rPr>
          <w:spacing w:val="-6"/>
          <w:sz w:val="28"/>
          <w:szCs w:val="28"/>
        </w:rPr>
        <w:t>с различными способами перемещений, приема и передачи, подачи, напа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дающего удара и блокирования (имитации, подводящими упражнениями).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6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Чередование изученных технических приемов и их способов в раз</w:t>
      </w:r>
      <w:r w:rsidRPr="0058016B">
        <w:rPr>
          <w:spacing w:val="-4"/>
          <w:sz w:val="28"/>
          <w:szCs w:val="28"/>
        </w:rPr>
        <w:softHyphen/>
        <w:t xml:space="preserve">личных сочетаниях, индивидуальных, групповых и командных действий </w:t>
      </w:r>
      <w:r w:rsidRPr="0058016B">
        <w:rPr>
          <w:spacing w:val="-2"/>
          <w:sz w:val="28"/>
          <w:szCs w:val="28"/>
        </w:rPr>
        <w:t>в нападении, защите, защите-нападении.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Многократное выполнение технических приемов подряд, то же -</w:t>
      </w:r>
      <w:r w:rsidRPr="0058016B">
        <w:rPr>
          <w:spacing w:val="-2"/>
          <w:sz w:val="28"/>
          <w:szCs w:val="28"/>
        </w:rPr>
        <w:t>тактических действий.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6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Подготовительные к волейболу игры: «Мяч в воздухе», «Мяч ка</w:t>
      </w:r>
      <w:r w:rsidRPr="0058016B">
        <w:rPr>
          <w:spacing w:val="-1"/>
          <w:sz w:val="28"/>
          <w:szCs w:val="28"/>
        </w:rPr>
        <w:softHyphen/>
        <w:t>питану», «Эстафета у стены», «Два мяча через сетку» (на основе игры «Пионербол»), игра в волейбол без подачи.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Учебные игры. Игры по правилам мини-волейбола, классического </w:t>
      </w:r>
      <w:r w:rsidRPr="0058016B">
        <w:rPr>
          <w:spacing w:val="-1"/>
          <w:sz w:val="28"/>
          <w:szCs w:val="28"/>
        </w:rPr>
        <w:t xml:space="preserve">волейбола. Задания в игры по технике и тактике на основе изученного </w:t>
      </w:r>
      <w:r w:rsidRPr="0058016B">
        <w:rPr>
          <w:sz w:val="28"/>
          <w:szCs w:val="28"/>
        </w:rPr>
        <w:t>материала.</w:t>
      </w:r>
    </w:p>
    <w:p w:rsidR="00A61FF1" w:rsidRDefault="00A61FF1" w:rsidP="00BB7ADF">
      <w:pPr>
        <w:tabs>
          <w:tab w:val="left" w:pos="1460"/>
        </w:tabs>
        <w:rPr>
          <w:b/>
          <w:bCs/>
          <w:spacing w:val="4"/>
          <w:sz w:val="28"/>
          <w:szCs w:val="28"/>
        </w:rPr>
      </w:pPr>
    </w:p>
    <w:p w:rsidR="003C0269" w:rsidRDefault="003C0269" w:rsidP="00BB7ADF">
      <w:pPr>
        <w:tabs>
          <w:tab w:val="left" w:pos="1460"/>
        </w:tabs>
        <w:rPr>
          <w:b/>
          <w:bCs/>
          <w:spacing w:val="4"/>
          <w:sz w:val="28"/>
          <w:szCs w:val="28"/>
        </w:rPr>
      </w:pPr>
    </w:p>
    <w:p w:rsidR="003C0269" w:rsidRPr="0058016B" w:rsidRDefault="003C0269" w:rsidP="00BB7ADF">
      <w:pPr>
        <w:tabs>
          <w:tab w:val="left" w:pos="1460"/>
        </w:tabs>
        <w:rPr>
          <w:sz w:val="24"/>
          <w:szCs w:val="24"/>
        </w:rPr>
      </w:pPr>
    </w:p>
    <w:p w:rsidR="00A61FF1" w:rsidRPr="0058016B" w:rsidRDefault="00A61FF1" w:rsidP="00F30846">
      <w:pPr>
        <w:tabs>
          <w:tab w:val="left" w:pos="709"/>
        </w:tabs>
        <w:rPr>
          <w:sz w:val="24"/>
          <w:szCs w:val="24"/>
        </w:rPr>
      </w:pPr>
    </w:p>
    <w:p w:rsidR="00A61FF1" w:rsidRPr="0058016B" w:rsidRDefault="00A61FF1" w:rsidP="00F30846">
      <w:pPr>
        <w:shd w:val="clear" w:color="auto" w:fill="FFFFFF"/>
        <w:tabs>
          <w:tab w:val="left" w:pos="709"/>
        </w:tabs>
        <w:spacing w:line="360" w:lineRule="auto"/>
        <w:ind w:left="142" w:right="461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lastRenderedPageBreak/>
        <w:t>4.6 Инструкторская и судейская практика</w:t>
      </w:r>
    </w:p>
    <w:p w:rsidR="00A61FF1" w:rsidRPr="0058016B" w:rsidRDefault="00A61FF1" w:rsidP="00066C71">
      <w:pPr>
        <w:shd w:val="clear" w:color="auto" w:fill="FFFFFF"/>
        <w:spacing w:before="192" w:line="360" w:lineRule="auto"/>
        <w:ind w:right="34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Работа по освоению инструкторских и судейских навыков проводится </w:t>
      </w:r>
      <w:r w:rsidRPr="0058016B">
        <w:rPr>
          <w:spacing w:val="-4"/>
          <w:sz w:val="28"/>
          <w:szCs w:val="28"/>
        </w:rPr>
        <w:t xml:space="preserve">на учебно-тренировочном этапе в каждом году подготовки. Такая работа </w:t>
      </w:r>
      <w:r w:rsidRPr="0058016B">
        <w:rPr>
          <w:spacing w:val="-3"/>
          <w:sz w:val="28"/>
          <w:szCs w:val="28"/>
        </w:rPr>
        <w:t>проводится в форме бесед, семинаров, практических занятий, самостоя</w:t>
      </w:r>
      <w:r w:rsidRPr="0058016B">
        <w:rPr>
          <w:spacing w:val="-3"/>
          <w:sz w:val="28"/>
          <w:szCs w:val="28"/>
        </w:rPr>
        <w:softHyphen/>
        <w:t>тельной работы учащихся. Учащиеся готовятся к роли инструктора, по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мощника тренера для участия в организации и проведении занятий, массо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вых соревнований в качестве судей. </w:t>
      </w:r>
    </w:p>
    <w:p w:rsidR="00A61FF1" w:rsidRPr="0058016B" w:rsidRDefault="00A61FF1" w:rsidP="00066C71">
      <w:pPr>
        <w:shd w:val="clear" w:color="auto" w:fill="FFFFFF"/>
        <w:spacing w:line="360" w:lineRule="auto"/>
        <w:ind w:left="271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5"/>
          <w:sz w:val="28"/>
          <w:szCs w:val="28"/>
        </w:rPr>
        <w:t>Первый год обучения.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2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Освоение терминологии, принятой в волейболе.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Овладение командным языком, умение отдать рапорт.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Проведение упражнений по построению и перестроению группы.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17" w:firstLine="259"/>
        <w:jc w:val="both"/>
        <w:rPr>
          <w:spacing w:val="-11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В качестве дежурного подготовка мест для занятий, инвентаря и оборудования.</w:t>
      </w:r>
    </w:p>
    <w:p w:rsidR="00A61FF1" w:rsidRPr="0058016B" w:rsidRDefault="00A61FF1" w:rsidP="00BB7ADF">
      <w:pPr>
        <w:tabs>
          <w:tab w:val="left" w:pos="1460"/>
        </w:tabs>
        <w:rPr>
          <w:sz w:val="24"/>
          <w:szCs w:val="24"/>
        </w:rPr>
      </w:pPr>
    </w:p>
    <w:p w:rsidR="00A61FF1" w:rsidRPr="0058016B" w:rsidRDefault="00A61FF1" w:rsidP="00FC1A07">
      <w:pPr>
        <w:rPr>
          <w:sz w:val="24"/>
          <w:szCs w:val="24"/>
        </w:rPr>
      </w:pPr>
    </w:p>
    <w:p w:rsidR="00A61FF1" w:rsidRPr="0058016B" w:rsidRDefault="00A61FF1" w:rsidP="00054B45">
      <w:pPr>
        <w:shd w:val="clear" w:color="auto" w:fill="FFFFFF"/>
        <w:spacing w:before="137" w:line="360" w:lineRule="auto"/>
        <w:ind w:right="7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4.7. Соревнования.</w:t>
      </w:r>
    </w:p>
    <w:p w:rsidR="00A61FF1" w:rsidRPr="0058016B" w:rsidRDefault="00A61FF1" w:rsidP="00B26EA9">
      <w:pPr>
        <w:shd w:val="clear" w:color="auto" w:fill="FFFFFF"/>
        <w:spacing w:line="360" w:lineRule="auto"/>
        <w:ind w:left="271"/>
        <w:rPr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Соревнования по технической подготовке.</w:t>
      </w:r>
    </w:p>
    <w:p w:rsidR="00A61FF1" w:rsidRPr="0058016B" w:rsidRDefault="00A61FF1" w:rsidP="00B26EA9">
      <w:pPr>
        <w:shd w:val="clear" w:color="auto" w:fill="FFFFFF"/>
        <w:spacing w:line="360" w:lineRule="auto"/>
        <w:ind w:left="274"/>
        <w:jc w:val="both"/>
        <w:rPr>
          <w:sz w:val="28"/>
          <w:szCs w:val="28"/>
        </w:rPr>
      </w:pPr>
      <w:r w:rsidRPr="0058016B">
        <w:rPr>
          <w:b/>
          <w:bCs/>
          <w:spacing w:val="1"/>
          <w:sz w:val="28"/>
          <w:szCs w:val="28"/>
        </w:rPr>
        <w:t>Этап начальной подготовки</w:t>
      </w:r>
      <w:r w:rsidRPr="0058016B">
        <w:rPr>
          <w:spacing w:val="1"/>
          <w:sz w:val="28"/>
          <w:szCs w:val="28"/>
        </w:rPr>
        <w:t>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line="360" w:lineRule="auto"/>
        <w:ind w:left="271"/>
        <w:jc w:val="both"/>
        <w:rPr>
          <w:spacing w:val="-2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Вторая передача на точность из зоны 3 в зону 4.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line="360" w:lineRule="auto"/>
        <w:ind w:left="271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Передача сверху у стены, стоя и сидя (чередования).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before="2" w:line="360" w:lineRule="auto"/>
        <w:ind w:left="271"/>
        <w:jc w:val="both"/>
        <w:rPr>
          <w:spacing w:val="-15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Подача нижняя прямая на точность.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before="2" w:line="360" w:lineRule="auto"/>
        <w:ind w:left="271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Первая передача (прием) на точность из зоны 6 в зону 3.</w:t>
      </w:r>
    </w:p>
    <w:p w:rsidR="00A61FF1" w:rsidRPr="0058016B" w:rsidRDefault="00A61FF1" w:rsidP="00B26EA9">
      <w:pPr>
        <w:shd w:val="clear" w:color="auto" w:fill="FFFFFF"/>
        <w:tabs>
          <w:tab w:val="left" w:pos="451"/>
        </w:tabs>
        <w:spacing w:line="360" w:lineRule="auto"/>
        <w:ind w:left="278" w:right="1152"/>
        <w:jc w:val="both"/>
        <w:rPr>
          <w:b/>
          <w:bCs/>
          <w:spacing w:val="-8"/>
          <w:sz w:val="28"/>
          <w:szCs w:val="28"/>
        </w:rPr>
      </w:pPr>
    </w:p>
    <w:p w:rsidR="00A61FF1" w:rsidRPr="0058016B" w:rsidRDefault="00A61FF1" w:rsidP="00B26EA9">
      <w:pPr>
        <w:shd w:val="clear" w:color="auto" w:fill="FFFFFF"/>
        <w:tabs>
          <w:tab w:val="left" w:pos="451"/>
        </w:tabs>
        <w:spacing w:line="360" w:lineRule="auto"/>
        <w:ind w:left="278" w:right="1152"/>
        <w:jc w:val="both"/>
        <w:rPr>
          <w:sz w:val="28"/>
          <w:szCs w:val="28"/>
        </w:rPr>
      </w:pPr>
      <w:r w:rsidRPr="0058016B">
        <w:rPr>
          <w:b/>
          <w:bCs/>
          <w:spacing w:val="-8"/>
          <w:sz w:val="28"/>
          <w:szCs w:val="28"/>
        </w:rPr>
        <w:t>Соревнования по физической подготовке.</w:t>
      </w:r>
    </w:p>
    <w:p w:rsidR="00A61FF1" w:rsidRPr="0058016B" w:rsidRDefault="00A61FF1" w:rsidP="00B26EA9">
      <w:pPr>
        <w:shd w:val="clear" w:color="auto" w:fill="FFFFFF"/>
        <w:spacing w:line="360" w:lineRule="auto"/>
        <w:ind w:left="278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1"/>
          <w:sz w:val="28"/>
          <w:szCs w:val="28"/>
        </w:rPr>
        <w:t>Этапы начальной подготовки и учебно-тренировочный</w:t>
      </w:r>
      <w:r w:rsidRPr="0058016B">
        <w:rPr>
          <w:b/>
          <w:bCs/>
          <w:i/>
          <w:iCs/>
          <w:spacing w:val="-1"/>
          <w:sz w:val="28"/>
          <w:szCs w:val="28"/>
        </w:rPr>
        <w:t>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22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Бег 30 м.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4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Бег с изменением направления (5x6 м).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6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Прыжок в длину с места.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2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Метание набивного мяча из-за головы двумя руками.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Бег 92 м с изменением направления («елочка»).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 w:right="1152"/>
        <w:jc w:val="both"/>
        <w:rPr>
          <w:spacing w:val="-14"/>
          <w:sz w:val="28"/>
          <w:szCs w:val="28"/>
        </w:rPr>
      </w:pPr>
      <w:r w:rsidRPr="0058016B">
        <w:rPr>
          <w:spacing w:val="-2"/>
          <w:sz w:val="28"/>
          <w:szCs w:val="28"/>
        </w:rPr>
        <w:lastRenderedPageBreak/>
        <w:t xml:space="preserve"> Прыжок вверх с места, отталкиваясь двумя ногами.</w:t>
      </w:r>
      <w:r w:rsidRPr="0058016B">
        <w:rPr>
          <w:spacing w:val="-2"/>
          <w:sz w:val="28"/>
          <w:szCs w:val="28"/>
        </w:rPr>
        <w:br/>
      </w:r>
      <w:r w:rsidRPr="0058016B">
        <w:rPr>
          <w:b/>
          <w:bCs/>
          <w:spacing w:val="3"/>
          <w:sz w:val="28"/>
          <w:szCs w:val="28"/>
        </w:rPr>
        <w:t>Соревнования по игровой подготовке.</w:t>
      </w:r>
    </w:p>
    <w:p w:rsidR="00A61FF1" w:rsidRPr="0058016B" w:rsidRDefault="00A61FF1" w:rsidP="00B26EA9">
      <w:pPr>
        <w:shd w:val="clear" w:color="auto" w:fill="FFFFFF"/>
        <w:spacing w:line="360" w:lineRule="auto"/>
        <w:ind w:left="281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Этап начальной подготовки</w:t>
      </w:r>
      <w:r w:rsidRPr="0058016B">
        <w:rPr>
          <w:b/>
          <w:bCs/>
          <w:i/>
          <w:iCs/>
          <w:sz w:val="28"/>
          <w:szCs w:val="28"/>
        </w:rPr>
        <w:t>.</w:t>
      </w:r>
    </w:p>
    <w:p w:rsidR="00A61FF1" w:rsidRPr="0058016B" w:rsidRDefault="00A61FF1" w:rsidP="00CF5629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8"/>
        <w:jc w:val="both"/>
        <w:rPr>
          <w:spacing w:val="-2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Мини-волейбол (по специальным правилам).</w:t>
      </w:r>
    </w:p>
    <w:p w:rsidR="00A61FF1" w:rsidRPr="0058016B" w:rsidRDefault="00A61FF1" w:rsidP="003C0269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8" w:right="768"/>
        <w:jc w:val="both"/>
        <w:rPr>
          <w:sz w:val="36"/>
          <w:szCs w:val="36"/>
          <w:u w:val="single"/>
        </w:rPr>
      </w:pPr>
      <w:r w:rsidRPr="0058016B">
        <w:rPr>
          <w:spacing w:val="-1"/>
          <w:sz w:val="28"/>
          <w:szCs w:val="28"/>
        </w:rPr>
        <w:t xml:space="preserve"> Волейбол 2x2, 3x3, 4x4, 6x6.</w:t>
      </w:r>
      <w:r w:rsidRPr="0058016B">
        <w:rPr>
          <w:spacing w:val="-1"/>
          <w:sz w:val="28"/>
          <w:szCs w:val="28"/>
        </w:rPr>
        <w:br/>
      </w:r>
    </w:p>
    <w:p w:rsidR="00A61FF1" w:rsidRPr="0058016B" w:rsidRDefault="00A61FF1" w:rsidP="00054B45">
      <w:pPr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4.8. Контрольные испытания (приемные и переводные)</w:t>
      </w:r>
    </w:p>
    <w:p w:rsidR="00A61FF1" w:rsidRPr="0058016B" w:rsidRDefault="00A61FF1" w:rsidP="008E6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1FF1" w:rsidRPr="0058016B" w:rsidRDefault="00A61FF1" w:rsidP="00B128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16B">
        <w:rPr>
          <w:rFonts w:ascii="Times New Roman" w:hAnsi="Times New Roman" w:cs="Times New Roman"/>
          <w:b/>
          <w:bCs/>
          <w:sz w:val="28"/>
          <w:szCs w:val="28"/>
        </w:rPr>
        <w:t>Нормативы общей физической и специальной физической подготовки</w:t>
      </w:r>
    </w:p>
    <w:p w:rsidR="00A61FF1" w:rsidRPr="0058016B" w:rsidRDefault="00A61FF1" w:rsidP="00B128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16B">
        <w:rPr>
          <w:rFonts w:ascii="Times New Roman" w:hAnsi="Times New Roman" w:cs="Times New Roman"/>
          <w:b/>
          <w:bCs/>
          <w:sz w:val="28"/>
          <w:szCs w:val="28"/>
        </w:rPr>
        <w:t>для зачисления в группы на этапе начальной подготовки.</w:t>
      </w:r>
    </w:p>
    <w:p w:rsidR="00A61FF1" w:rsidRPr="0058016B" w:rsidRDefault="00A61FF1" w:rsidP="008E645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7"/>
        <w:gridCol w:w="1399"/>
        <w:gridCol w:w="1555"/>
      </w:tblGrid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Девочки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Мальчики</w:t>
            </w:r>
          </w:p>
        </w:tc>
      </w:tr>
      <w:tr w:rsidR="00A61FF1" w:rsidRPr="0058016B">
        <w:trPr>
          <w:trHeight w:val="376"/>
        </w:trPr>
        <w:tc>
          <w:tcPr>
            <w:tcW w:w="9291" w:type="dxa"/>
            <w:gridSpan w:val="3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Раздел</w:t>
            </w:r>
            <w:r w:rsidRPr="0058016B">
              <w:rPr>
                <w:i/>
                <w:iCs/>
                <w:sz w:val="28"/>
                <w:szCs w:val="28"/>
              </w:rPr>
              <w:t xml:space="preserve"> «Общая физическая подготовленность»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Бег на 30 м, с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5,7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5,1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Бег на 30 м (5х6), с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11,5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11,0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187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208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Прыжок вверх, отталкиваясь двумя ногами с места, см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44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54</w:t>
            </w:r>
          </w:p>
        </w:tc>
      </w:tr>
      <w:tr w:rsidR="00A61FF1" w:rsidRPr="0058016B">
        <w:trPr>
          <w:trHeight w:val="540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Бросок набивного мяча весом 1 кг двумя руками из-за головы, м:                              </w:t>
            </w: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― из положения сидя                                                                                                                                                                           </w:t>
            </w: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                                                </w:t>
            </w: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― из положения стоя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5,4</w:t>
            </w: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10,0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7,0</w:t>
            </w: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12,5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Становая сила, кг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75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95</w:t>
            </w:r>
          </w:p>
        </w:tc>
      </w:tr>
      <w:tr w:rsidR="00A61FF1" w:rsidRPr="0058016B">
        <w:trPr>
          <w:trHeight w:val="376"/>
        </w:trPr>
        <w:tc>
          <w:tcPr>
            <w:tcW w:w="9291" w:type="dxa"/>
            <w:gridSpan w:val="3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Раздел «</w:t>
            </w:r>
            <w:r w:rsidRPr="0058016B">
              <w:rPr>
                <w:i/>
                <w:iCs/>
                <w:sz w:val="28"/>
                <w:szCs w:val="28"/>
              </w:rPr>
              <w:t>Техническая подготовленность»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Вторая передача на точность из зоны 3 в зону 4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Подача верхняя прямая в пределы площадки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lastRenderedPageBreak/>
              <w:t xml:space="preserve">Прием подачи и первая передача в зону 3 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Нападающий удар по мячу через сетку с набрасывания тренера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Чередование способов передачи и приема мяча сверху, снизу (количество серий)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</w:tr>
    </w:tbl>
    <w:p w:rsidR="00A61FF1" w:rsidRPr="0058016B" w:rsidRDefault="00A61FF1" w:rsidP="008E6457">
      <w:pPr>
        <w:ind w:firstLine="709"/>
        <w:jc w:val="both"/>
        <w:rPr>
          <w:sz w:val="24"/>
          <w:szCs w:val="24"/>
        </w:rPr>
      </w:pPr>
    </w:p>
    <w:p w:rsidR="00A61FF1" w:rsidRPr="0058016B" w:rsidRDefault="00A61FF1" w:rsidP="008E6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1FF1" w:rsidRPr="0058016B" w:rsidRDefault="00A61FF1" w:rsidP="008E6457">
      <w:pPr>
        <w:rPr>
          <w:rFonts w:ascii="Calibri" w:hAnsi="Calibri" w:cs="Calibri"/>
          <w:sz w:val="22"/>
          <w:szCs w:val="22"/>
        </w:rPr>
      </w:pPr>
    </w:p>
    <w:p w:rsidR="00A61FF1" w:rsidRPr="0058016B" w:rsidRDefault="00A61FF1" w:rsidP="008E6457">
      <w:pPr>
        <w:rPr>
          <w:sz w:val="28"/>
          <w:szCs w:val="28"/>
        </w:rPr>
      </w:pPr>
    </w:p>
    <w:p w:rsidR="00A61FF1" w:rsidRPr="0058016B" w:rsidRDefault="00A61FF1" w:rsidP="008E6457">
      <w:pPr>
        <w:jc w:val="center"/>
        <w:rPr>
          <w:sz w:val="28"/>
          <w:szCs w:val="28"/>
        </w:rPr>
      </w:pPr>
    </w:p>
    <w:p w:rsidR="00A61FF1" w:rsidRPr="0058016B" w:rsidRDefault="00A61FF1" w:rsidP="008E6457">
      <w:pPr>
        <w:jc w:val="center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Контрольно-переводные нормативы по технико-тактической подготовке, по спортивному результату</w:t>
      </w:r>
      <w:r w:rsidRPr="0058016B">
        <w:rPr>
          <w:sz w:val="28"/>
          <w:szCs w:val="28"/>
        </w:rPr>
        <w:t xml:space="preserve">. </w:t>
      </w:r>
    </w:p>
    <w:p w:rsidR="00A61FF1" w:rsidRPr="0058016B" w:rsidRDefault="00A61FF1" w:rsidP="008E6457">
      <w:pPr>
        <w:jc w:val="center"/>
        <w:rPr>
          <w:sz w:val="28"/>
          <w:szCs w:val="28"/>
        </w:rPr>
      </w:pPr>
    </w:p>
    <w:p w:rsidR="00A61FF1" w:rsidRPr="0058016B" w:rsidRDefault="00A61FF1" w:rsidP="008E6457">
      <w:pPr>
        <w:jc w:val="center"/>
        <w:rPr>
          <w:sz w:val="28"/>
          <w:szCs w:val="28"/>
        </w:rPr>
      </w:pPr>
      <w:r w:rsidRPr="0058016B">
        <w:rPr>
          <w:sz w:val="28"/>
          <w:szCs w:val="28"/>
        </w:rPr>
        <w:t>(девушки и юноши)</w:t>
      </w:r>
    </w:p>
    <w:p w:rsidR="00A61FF1" w:rsidRPr="0058016B" w:rsidRDefault="00A61FF1" w:rsidP="008E6457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"/>
        <w:gridCol w:w="3924"/>
        <w:gridCol w:w="542"/>
        <w:gridCol w:w="541"/>
        <w:gridCol w:w="541"/>
        <w:gridCol w:w="524"/>
        <w:gridCol w:w="524"/>
        <w:gridCol w:w="524"/>
        <w:gridCol w:w="524"/>
        <w:gridCol w:w="773"/>
        <w:gridCol w:w="947"/>
      </w:tblGrid>
      <w:tr w:rsidR="00A61FF1" w:rsidRPr="0058016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№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Контрольные нормативы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Этап начальной </w:t>
            </w:r>
          </w:p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  <w:r w:rsidRPr="0058016B">
              <w:rPr>
                <w:lang w:eastAsia="en-US"/>
              </w:rPr>
              <w:t>подготовки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(на конец учебного года)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Учебно-тренировочный этап (на конец учебного года)</w:t>
            </w:r>
          </w:p>
        </w:tc>
      </w:tr>
      <w:tr w:rsidR="00A61FF1" w:rsidRPr="0058016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1-й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 xml:space="preserve">2-й 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3-й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1-й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2-й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5-й год</w:t>
            </w:r>
          </w:p>
        </w:tc>
      </w:tr>
      <w:tr w:rsidR="00A61FF1" w:rsidRPr="0058016B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связу-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Напада-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ющие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11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Техническая подготовка»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на точность из зоны 3 в зону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на точность из зоны 2 в зону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Подача на точность:                                                                10-12 лет – верхняя прямая в пределы площадки;  13-15 лет – верхняя прямая по зонам;                                   16-17 лет – в прыжке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Нападающий удар прямой из зоны 4 в зону 4-5                            (для 16-17 лет – с низкой передачи)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Нападающий удар с переводом из зоны 2 в зону 5,                из зоны 4 в зону 1 ( для 16-17 лет – с передачи за голову)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Прием подачи из зоны 5 в зону 2 на точность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Прием подачи из зоны 6 в зону 3 на точность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Блокирование одиночное нападающего из зоны 4 (2) по диагонали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Тактическая подготовка»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из зоны 3 в зону 4 или 2 (стоя спиной) по сигналу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впрыжке из зоны 3 в зону 4 или 2 (стоя спиной) по сигналу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 xml:space="preserve">Нападающий удар, либо «скидка», в </w:t>
            </w:r>
            <w:r w:rsidRPr="0058016B">
              <w:rPr>
                <w:lang w:eastAsia="en-US"/>
              </w:rPr>
              <w:lastRenderedPageBreak/>
              <w:t>зависимости от того, поставлен блок или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Командные действия:                                                       прием подачи, вторая передача из зоны 3 в зону 4 или 2 (по заданию) и нападающий удар (для 16 лет и старше – вторая передача выходящим игроком)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Блокирование одиночное нападающих ударов из зон 4, 3, 2 со второй передачи.                                                                   </w:t>
            </w:r>
            <w:r w:rsidRPr="0058016B">
              <w:rPr>
                <w:lang w:val="en-US" w:eastAsia="en-US"/>
              </w:rPr>
              <w:t>Зона не известна, направление удара – по диагонали</w:t>
            </w:r>
          </w:p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Командная организации защитных действий по системе «углом вперед» и «углом назад» по заданию после нападения соперников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Интегральная подготовка»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Прием снизу – верхняя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Нападающий удар – блокирование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Блокирование – вторая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Переход после подачи к защитным действиям,                         после защитных действий – к нападению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Спортивный результат</w:t>
            </w:r>
            <w:r w:rsidRPr="0058016B">
              <w:rPr>
                <w:lang w:val="en-US" w:eastAsia="en-US"/>
              </w:rPr>
              <w:t>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Потери подач в игре,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Эффективность нападения в игре , % :  </w:t>
            </w:r>
          </w:p>
          <w:p w:rsidR="00A61FF1" w:rsidRPr="0058016B" w:rsidRDefault="00A61FF1" w:rsidP="0026037B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 ― выигрыш                                   </w:t>
            </w:r>
          </w:p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 xml:space="preserve">  ― проигрыш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Полезное блокирование в игре 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Ошибки при приеме подачи в игре 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12</w:t>
            </w:r>
          </w:p>
        </w:tc>
      </w:tr>
    </w:tbl>
    <w:p w:rsidR="00A61FF1" w:rsidRPr="0058016B" w:rsidRDefault="00A61FF1" w:rsidP="00BF07C7">
      <w:pPr>
        <w:rPr>
          <w:sz w:val="24"/>
          <w:szCs w:val="24"/>
        </w:rPr>
      </w:pPr>
    </w:p>
    <w:p w:rsidR="00A61FF1" w:rsidRPr="0058016B" w:rsidRDefault="00A61FF1" w:rsidP="00075437">
      <w:pPr>
        <w:shd w:val="clear" w:color="auto" w:fill="FFFFFF"/>
        <w:spacing w:before="284" w:line="360" w:lineRule="auto"/>
        <w:ind w:right="11" w:firstLine="220"/>
        <w:rPr>
          <w:b/>
          <w:bCs/>
          <w:spacing w:val="-9"/>
          <w:sz w:val="28"/>
          <w:szCs w:val="28"/>
        </w:rPr>
      </w:pPr>
      <w:r w:rsidRPr="0058016B">
        <w:rPr>
          <w:b/>
          <w:bCs/>
          <w:spacing w:val="-9"/>
          <w:sz w:val="28"/>
          <w:szCs w:val="28"/>
        </w:rPr>
        <w:t>4.9. Восстановительные мероприятия.</w:t>
      </w:r>
    </w:p>
    <w:p w:rsidR="00A61FF1" w:rsidRPr="0058016B" w:rsidRDefault="00A61FF1" w:rsidP="004A1CF0">
      <w:pPr>
        <w:shd w:val="clear" w:color="auto" w:fill="FFFFFF"/>
        <w:spacing w:before="284" w:line="360" w:lineRule="auto"/>
        <w:ind w:right="11" w:firstLine="220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Восстановление спортивной работоспособности и нормального </w:t>
      </w:r>
      <w:r w:rsidRPr="0058016B">
        <w:rPr>
          <w:spacing w:val="-4"/>
          <w:sz w:val="28"/>
          <w:szCs w:val="28"/>
        </w:rPr>
        <w:t>функционирования организма после тренировочных и соревнова</w:t>
      </w:r>
      <w:r w:rsidRPr="0058016B">
        <w:rPr>
          <w:spacing w:val="-4"/>
          <w:sz w:val="28"/>
          <w:szCs w:val="28"/>
        </w:rPr>
        <w:softHyphen/>
        <w:t>тельных нагрузок - неотъемлемая составная часть системы подго</w:t>
      </w:r>
      <w:r w:rsidRPr="0058016B">
        <w:rPr>
          <w:spacing w:val="-4"/>
          <w:sz w:val="28"/>
          <w:szCs w:val="28"/>
        </w:rPr>
        <w:softHyphen/>
        <w:t xml:space="preserve">товки и высококвалифицированных, и юных спортсменов. Выбор средств восстановления определяется возрастом, квалификацией, </w:t>
      </w:r>
      <w:r w:rsidRPr="0058016B">
        <w:rPr>
          <w:spacing w:val="-5"/>
          <w:sz w:val="28"/>
          <w:szCs w:val="28"/>
        </w:rPr>
        <w:t xml:space="preserve">индивидуальными особенностями спортсменов, этапом подготовки, задачами тренировочного процесса, характером и особенностями </w:t>
      </w:r>
      <w:r w:rsidRPr="0058016B">
        <w:rPr>
          <w:spacing w:val="-4"/>
          <w:sz w:val="28"/>
          <w:szCs w:val="28"/>
        </w:rPr>
        <w:t>построения тренировочных нагрузок.</w:t>
      </w:r>
      <w:r w:rsidRPr="0058016B">
        <w:rPr>
          <w:sz w:val="28"/>
          <w:szCs w:val="28"/>
        </w:rPr>
        <w:t xml:space="preserve">                              </w:t>
      </w:r>
      <w:r w:rsidRPr="0058016B">
        <w:rPr>
          <w:spacing w:val="-2"/>
          <w:sz w:val="28"/>
          <w:szCs w:val="28"/>
        </w:rPr>
        <w:t xml:space="preserve">Основной путь оптимизации восстановительных процессов на </w:t>
      </w:r>
      <w:r w:rsidRPr="0058016B">
        <w:rPr>
          <w:spacing w:val="-4"/>
          <w:sz w:val="28"/>
          <w:szCs w:val="28"/>
        </w:rPr>
        <w:t xml:space="preserve">этих этапах подготовки - рациональная тренировка и режим юных </w:t>
      </w:r>
      <w:r w:rsidRPr="0058016B">
        <w:rPr>
          <w:spacing w:val="-5"/>
          <w:sz w:val="28"/>
          <w:szCs w:val="28"/>
        </w:rPr>
        <w:t xml:space="preserve">спортсменов, предусматривающие интервалы отдыха, достаточные </w:t>
      </w:r>
      <w:r w:rsidRPr="0058016B">
        <w:rPr>
          <w:spacing w:val="-4"/>
          <w:sz w:val="28"/>
          <w:szCs w:val="28"/>
        </w:rPr>
        <w:t>для естественного протекания восстановительных процессов, пол</w:t>
      </w:r>
      <w:r w:rsidRPr="0058016B">
        <w:rPr>
          <w:spacing w:val="-4"/>
          <w:sz w:val="28"/>
          <w:szCs w:val="28"/>
        </w:rPr>
        <w:softHyphen/>
        <w:t>ноценное питание.</w:t>
      </w:r>
    </w:p>
    <w:p w:rsidR="00A61FF1" w:rsidRPr="0058016B" w:rsidRDefault="00A61FF1" w:rsidP="004A1CF0">
      <w:pPr>
        <w:shd w:val="clear" w:color="auto" w:fill="FFFFFF"/>
        <w:spacing w:line="360" w:lineRule="auto"/>
        <w:ind w:left="14" w:right="4" w:firstLine="216"/>
        <w:jc w:val="both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Из дополнительных средств восстановления </w:t>
      </w:r>
      <w:r w:rsidRPr="0058016B">
        <w:rPr>
          <w:spacing w:val="-6"/>
          <w:sz w:val="28"/>
          <w:szCs w:val="28"/>
        </w:rPr>
        <w:t xml:space="preserve"> применение водные процедуры гигиенического и за</w:t>
      </w:r>
      <w:r w:rsidRPr="0058016B">
        <w:rPr>
          <w:spacing w:val="-6"/>
          <w:sz w:val="28"/>
          <w:szCs w:val="28"/>
        </w:rPr>
        <w:softHyphen/>
        <w:t>каливающего характера, ф</w:t>
      </w:r>
      <w:r w:rsidRPr="0058016B">
        <w:rPr>
          <w:spacing w:val="-2"/>
          <w:sz w:val="28"/>
          <w:szCs w:val="28"/>
        </w:rPr>
        <w:t>армакологические средства восстановления и витамины</w:t>
      </w:r>
      <w:r w:rsidRPr="0058016B">
        <w:rPr>
          <w:spacing w:val="-6"/>
          <w:sz w:val="28"/>
          <w:szCs w:val="28"/>
        </w:rPr>
        <w:t xml:space="preserve"> с учетом сезонных измене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ний релаксационные и дыхательные упражнения,</w:t>
      </w:r>
      <w:r w:rsidRPr="0058016B">
        <w:rPr>
          <w:spacing w:val="-8"/>
          <w:sz w:val="28"/>
          <w:szCs w:val="28"/>
        </w:rPr>
        <w:t xml:space="preserve"> спортивный массаж.</w:t>
      </w:r>
      <w:r w:rsidRPr="0058016B">
        <w:rPr>
          <w:sz w:val="28"/>
          <w:szCs w:val="28"/>
        </w:rPr>
        <w:t xml:space="preserve"> </w:t>
      </w:r>
    </w:p>
    <w:p w:rsidR="00A61FF1" w:rsidRPr="0058016B" w:rsidRDefault="00A61FF1" w:rsidP="004A1CF0">
      <w:pPr>
        <w:shd w:val="clear" w:color="auto" w:fill="FFFFFF"/>
        <w:spacing w:line="360" w:lineRule="auto"/>
        <w:ind w:left="14" w:right="4" w:firstLine="216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Применяются п</w:t>
      </w:r>
      <w:r w:rsidRPr="0058016B">
        <w:rPr>
          <w:spacing w:val="1"/>
          <w:sz w:val="28"/>
          <w:szCs w:val="28"/>
        </w:rPr>
        <w:t>сихологические средства восстановления.</w:t>
      </w:r>
      <w:r w:rsidRPr="0058016B">
        <w:rPr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>Эти средства условно подразделяются на психолого-педагоги</w:t>
      </w:r>
      <w:r w:rsidRPr="0058016B">
        <w:rPr>
          <w:spacing w:val="-1"/>
          <w:sz w:val="28"/>
          <w:szCs w:val="28"/>
        </w:rPr>
        <w:softHyphen/>
        <w:t>ческие (оптимальный моральный климат в группе, положитель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ные эмоции, комфортные условия быта, интересный, разнообраз</w:t>
      </w:r>
      <w:r w:rsidRPr="0058016B">
        <w:rPr>
          <w:spacing w:val="-2"/>
          <w:sz w:val="28"/>
          <w:szCs w:val="28"/>
        </w:rPr>
        <w:softHyphen/>
        <w:t>ный отдых и др.) и психогигиенические (регуляция  и  саморегуля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ция психических состояний путем удлинения сна, внушенного </w:t>
      </w:r>
      <w:r w:rsidRPr="0058016B">
        <w:rPr>
          <w:spacing w:val="-2"/>
          <w:sz w:val="28"/>
          <w:szCs w:val="28"/>
        </w:rPr>
        <w:t>сна-отдыха, психорегулирующая и аутогенная тренировки, цвето</w:t>
      </w:r>
      <w:r w:rsidRPr="0058016B">
        <w:rPr>
          <w:spacing w:val="-2"/>
          <w:sz w:val="28"/>
          <w:szCs w:val="28"/>
        </w:rPr>
        <w:softHyphen/>
        <w:t xml:space="preserve">вые и музыкальные воздействия, специальные приемы мышечной </w:t>
      </w:r>
      <w:r w:rsidRPr="0058016B">
        <w:rPr>
          <w:sz w:val="28"/>
          <w:szCs w:val="28"/>
        </w:rPr>
        <w:t>релаксации и др.).</w:t>
      </w:r>
    </w:p>
    <w:p w:rsidR="00A61FF1" w:rsidRPr="0058016B" w:rsidRDefault="00A61FF1" w:rsidP="00687DC0">
      <w:pPr>
        <w:rPr>
          <w:b/>
          <w:bCs/>
          <w:sz w:val="28"/>
          <w:szCs w:val="28"/>
        </w:rPr>
      </w:pPr>
      <w:r w:rsidRPr="0058016B">
        <w:rPr>
          <w:sz w:val="24"/>
          <w:szCs w:val="24"/>
        </w:rPr>
        <w:t xml:space="preserve">                                                 </w:t>
      </w:r>
      <w:r w:rsidRPr="0058016B">
        <w:rPr>
          <w:b/>
          <w:bCs/>
          <w:sz w:val="28"/>
          <w:szCs w:val="28"/>
        </w:rPr>
        <w:t>5. Список литературы.</w:t>
      </w:r>
    </w:p>
    <w:p w:rsidR="00A61FF1" w:rsidRPr="0058016B" w:rsidRDefault="00A61FF1" w:rsidP="00891488">
      <w:pPr>
        <w:jc w:val="center"/>
        <w:rPr>
          <w:sz w:val="28"/>
          <w:szCs w:val="28"/>
        </w:rPr>
      </w:pP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Банников </w:t>
      </w:r>
      <w:r w:rsidRPr="0058016B">
        <w:rPr>
          <w:sz w:val="28"/>
          <w:szCs w:val="28"/>
          <w:lang w:val="en-US"/>
        </w:rPr>
        <w:t>A</w:t>
      </w:r>
      <w:r w:rsidRPr="0058016B">
        <w:rPr>
          <w:sz w:val="28"/>
          <w:szCs w:val="28"/>
        </w:rPr>
        <w:t>.</w:t>
      </w:r>
      <w:r w:rsidRPr="0058016B">
        <w:rPr>
          <w:sz w:val="28"/>
          <w:szCs w:val="28"/>
          <w:lang w:val="en-US"/>
        </w:rPr>
        <w:t>M</w:t>
      </w:r>
      <w:r w:rsidRPr="0058016B">
        <w:rPr>
          <w:sz w:val="28"/>
          <w:szCs w:val="28"/>
        </w:rPr>
        <w:t>., Костюков ВВ. Пляжный волейбол (тренировка, техника, тактика). - Краснодар, 2001.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Волейбол: поурочная учебная программа для ДЮСШ и СДЮШОР. -М., 1982 (ГНП), 1983 (УТТ), 1985 (ГСС).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Волейбол / Под ред. А.В. Беляева, М.В. Савина. - М., 2000.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Железняк Ю.Д. К мастерству в волейболе. - М., 1978.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Железняк Ю.Д. Юный волейболист. - М., 1988.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Железняк Ю.Д, Ивойлов А.В. Волейбол. - М., 1991.</w:t>
      </w:r>
    </w:p>
    <w:p w:rsidR="00A61FF1" w:rsidRPr="0058016B" w:rsidRDefault="00A61FF1" w:rsidP="00CF562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58016B">
        <w:rPr>
          <w:sz w:val="28"/>
          <w:szCs w:val="28"/>
        </w:rPr>
        <w:t>Приказ Минспорта России от 30.08.2013 N 680</w:t>
      </w:r>
      <w:r w:rsidRPr="0058016B">
        <w:rPr>
          <w:sz w:val="28"/>
          <w:szCs w:val="28"/>
        </w:rPr>
        <w:br/>
        <w:t>"Об утверждении Федерального стандарта спортивной подготовки по виду спорта волейбол"</w:t>
      </w:r>
      <w:r w:rsidRPr="0058016B">
        <w:rPr>
          <w:sz w:val="28"/>
          <w:szCs w:val="28"/>
        </w:rPr>
        <w:br/>
        <w:t>(Зарегистрировано в Минюсте России 14.10.2013 N 30162)</w:t>
      </w:r>
    </w:p>
    <w:p w:rsidR="00A61FF1" w:rsidRPr="0058016B" w:rsidRDefault="00A61FF1" w:rsidP="00264C53">
      <w:pPr>
        <w:ind w:left="720"/>
        <w:rPr>
          <w:sz w:val="28"/>
          <w:szCs w:val="28"/>
        </w:rPr>
      </w:pPr>
    </w:p>
    <w:p w:rsidR="00A61FF1" w:rsidRPr="0058016B" w:rsidRDefault="00A61FF1" w:rsidP="00BF07C7">
      <w:pPr>
        <w:rPr>
          <w:sz w:val="28"/>
          <w:szCs w:val="28"/>
        </w:rPr>
      </w:pPr>
    </w:p>
    <w:sectPr w:rsidR="00A61FF1" w:rsidRPr="0058016B" w:rsidSect="00B53EB7"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83" w:rsidRDefault="00CB6F83" w:rsidP="00F84441">
      <w:r>
        <w:separator/>
      </w:r>
    </w:p>
  </w:endnote>
  <w:endnote w:type="continuationSeparator" w:id="0">
    <w:p w:rsidR="00CB6F83" w:rsidRDefault="00CB6F83" w:rsidP="00F8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54" w:rsidRDefault="00232A2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890">
      <w:rPr>
        <w:noProof/>
      </w:rPr>
      <w:t>1</w:t>
    </w:r>
    <w:r>
      <w:rPr>
        <w:noProof/>
      </w:rPr>
      <w:fldChar w:fldCharType="end"/>
    </w:r>
  </w:p>
  <w:p w:rsidR="00331854" w:rsidRDefault="003318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83" w:rsidRDefault="00CB6F83" w:rsidP="00F84441">
      <w:r>
        <w:separator/>
      </w:r>
    </w:p>
  </w:footnote>
  <w:footnote w:type="continuationSeparator" w:id="0">
    <w:p w:rsidR="00CB6F83" w:rsidRDefault="00CB6F83" w:rsidP="00F8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003EF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StarSymbol" w:eastAsia="Star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StarSymbol" w:eastAsia="StarSymbol"/>
      </w:rPr>
    </w:lvl>
  </w:abstractNum>
  <w:abstractNum w:abstractNumId="6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StarSymbol" w:eastAsia="StarSymbol"/>
      </w:rPr>
    </w:lvl>
  </w:abstractNum>
  <w:abstractNum w:abstractNumId="7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eastAsia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2">
    <w:nsid w:val="04165FDB"/>
    <w:multiLevelType w:val="singleLevel"/>
    <w:tmpl w:val="ADFE6096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3">
    <w:nsid w:val="058F69F0"/>
    <w:multiLevelType w:val="singleLevel"/>
    <w:tmpl w:val="AF8E5A9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>
    <w:nsid w:val="152D236F"/>
    <w:multiLevelType w:val="singleLevel"/>
    <w:tmpl w:val="ED5ECD2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5">
    <w:nsid w:val="1FAC3FD5"/>
    <w:multiLevelType w:val="hybridMultilevel"/>
    <w:tmpl w:val="E838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1DD8"/>
    <w:multiLevelType w:val="multilevel"/>
    <w:tmpl w:val="D0A4C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abstractNum w:abstractNumId="17">
    <w:nsid w:val="2A035E79"/>
    <w:multiLevelType w:val="singleLevel"/>
    <w:tmpl w:val="1F98570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8">
    <w:nsid w:val="2C212FC2"/>
    <w:multiLevelType w:val="singleLevel"/>
    <w:tmpl w:val="B914B05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9">
    <w:nsid w:val="2EB636A1"/>
    <w:multiLevelType w:val="singleLevel"/>
    <w:tmpl w:val="0AC8E1E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0">
    <w:nsid w:val="35C623D9"/>
    <w:multiLevelType w:val="singleLevel"/>
    <w:tmpl w:val="05E0DBFE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21">
    <w:nsid w:val="3CC45D24"/>
    <w:multiLevelType w:val="singleLevel"/>
    <w:tmpl w:val="0520064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2">
    <w:nsid w:val="3EEB0B49"/>
    <w:multiLevelType w:val="singleLevel"/>
    <w:tmpl w:val="980EBB5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3">
    <w:nsid w:val="5AC752B2"/>
    <w:multiLevelType w:val="singleLevel"/>
    <w:tmpl w:val="980EBB5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4">
    <w:nsid w:val="5DD86672"/>
    <w:multiLevelType w:val="singleLevel"/>
    <w:tmpl w:val="ED5ECD2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5">
    <w:nsid w:val="69F233B7"/>
    <w:multiLevelType w:val="singleLevel"/>
    <w:tmpl w:val="7852641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">
    <w:nsid w:val="701E73CF"/>
    <w:multiLevelType w:val="singleLevel"/>
    <w:tmpl w:val="1DD848B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7">
    <w:nsid w:val="784251CD"/>
    <w:multiLevelType w:val="singleLevel"/>
    <w:tmpl w:val="A97456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8">
    <w:nsid w:val="7E0976B5"/>
    <w:multiLevelType w:val="singleLevel"/>
    <w:tmpl w:val="8F5C298C"/>
    <w:lvl w:ilvl="0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29">
    <w:nsid w:val="7F31607D"/>
    <w:multiLevelType w:val="multilevel"/>
    <w:tmpl w:val="8C701B72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3202E2"/>
    <w:multiLevelType w:val="multilevel"/>
    <w:tmpl w:val="8AFA02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28"/>
  </w:num>
  <w:num w:numId="7">
    <w:abstractNumId w:val="19"/>
  </w:num>
  <w:num w:numId="8">
    <w:abstractNumId w:val="21"/>
  </w:num>
  <w:num w:numId="9">
    <w:abstractNumId w:val="25"/>
  </w:num>
  <w:num w:numId="10">
    <w:abstractNumId w:val="25"/>
    <w:lvlOverride w:ilvl="0">
      <w:lvl w:ilvl="0">
        <w:start w:val="1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12"/>
  </w:num>
  <w:num w:numId="13">
    <w:abstractNumId w:val="26"/>
  </w:num>
  <w:num w:numId="14">
    <w:abstractNumId w:val="29"/>
  </w:num>
  <w:num w:numId="15">
    <w:abstractNumId w:val="17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24"/>
  </w:num>
  <w:num w:numId="19">
    <w:abstractNumId w:val="14"/>
  </w:num>
  <w:num w:numId="20">
    <w:abstractNumId w:val="23"/>
  </w:num>
  <w:num w:numId="21">
    <w:abstractNumId w:val="22"/>
  </w:num>
  <w:num w:numId="22">
    <w:abstractNumId w:val="20"/>
  </w:num>
  <w:num w:numId="23">
    <w:abstractNumId w:val="16"/>
  </w:num>
  <w:num w:numId="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5D2"/>
    <w:rsid w:val="00006944"/>
    <w:rsid w:val="00023F85"/>
    <w:rsid w:val="00034408"/>
    <w:rsid w:val="00035327"/>
    <w:rsid w:val="00036369"/>
    <w:rsid w:val="00054B45"/>
    <w:rsid w:val="000569FB"/>
    <w:rsid w:val="00063C11"/>
    <w:rsid w:val="00066C71"/>
    <w:rsid w:val="00075437"/>
    <w:rsid w:val="00083A3D"/>
    <w:rsid w:val="00094EFA"/>
    <w:rsid w:val="000A0867"/>
    <w:rsid w:val="000A54AD"/>
    <w:rsid w:val="000B0DF8"/>
    <w:rsid w:val="000B27E9"/>
    <w:rsid w:val="000D3E67"/>
    <w:rsid w:val="000E06EA"/>
    <w:rsid w:val="000E2D68"/>
    <w:rsid w:val="000F3D93"/>
    <w:rsid w:val="000F3E59"/>
    <w:rsid w:val="0011219B"/>
    <w:rsid w:val="00114250"/>
    <w:rsid w:val="0013779A"/>
    <w:rsid w:val="00160DD4"/>
    <w:rsid w:val="00172B32"/>
    <w:rsid w:val="00180020"/>
    <w:rsid w:val="00184B35"/>
    <w:rsid w:val="0018613F"/>
    <w:rsid w:val="001950FA"/>
    <w:rsid w:val="001B038F"/>
    <w:rsid w:val="001C3590"/>
    <w:rsid w:val="001D180E"/>
    <w:rsid w:val="001D2B83"/>
    <w:rsid w:val="002075AE"/>
    <w:rsid w:val="0021582F"/>
    <w:rsid w:val="002225EA"/>
    <w:rsid w:val="00231F6F"/>
    <w:rsid w:val="00232A23"/>
    <w:rsid w:val="00232F27"/>
    <w:rsid w:val="002359C4"/>
    <w:rsid w:val="00242287"/>
    <w:rsid w:val="00245064"/>
    <w:rsid w:val="0026037B"/>
    <w:rsid w:val="00263BA3"/>
    <w:rsid w:val="00264C53"/>
    <w:rsid w:val="00265BE9"/>
    <w:rsid w:val="00267496"/>
    <w:rsid w:val="00271D30"/>
    <w:rsid w:val="00283E72"/>
    <w:rsid w:val="00296407"/>
    <w:rsid w:val="00297AE4"/>
    <w:rsid w:val="002B069B"/>
    <w:rsid w:val="002B25E1"/>
    <w:rsid w:val="002D50BF"/>
    <w:rsid w:val="002D62F3"/>
    <w:rsid w:val="002D782C"/>
    <w:rsid w:val="002F025F"/>
    <w:rsid w:val="002F3056"/>
    <w:rsid w:val="002F575B"/>
    <w:rsid w:val="002F7333"/>
    <w:rsid w:val="0030746F"/>
    <w:rsid w:val="00320945"/>
    <w:rsid w:val="00331854"/>
    <w:rsid w:val="00331BAE"/>
    <w:rsid w:val="00353A47"/>
    <w:rsid w:val="00356977"/>
    <w:rsid w:val="0036441C"/>
    <w:rsid w:val="003759A2"/>
    <w:rsid w:val="00376491"/>
    <w:rsid w:val="00376FEE"/>
    <w:rsid w:val="003C0269"/>
    <w:rsid w:val="003C7993"/>
    <w:rsid w:val="003E05DD"/>
    <w:rsid w:val="003E3AAB"/>
    <w:rsid w:val="003F25D2"/>
    <w:rsid w:val="003F517D"/>
    <w:rsid w:val="00406B8B"/>
    <w:rsid w:val="004435E9"/>
    <w:rsid w:val="00444948"/>
    <w:rsid w:val="004501B6"/>
    <w:rsid w:val="00454EC8"/>
    <w:rsid w:val="00466805"/>
    <w:rsid w:val="00471F5A"/>
    <w:rsid w:val="00480ADB"/>
    <w:rsid w:val="00493B59"/>
    <w:rsid w:val="00497D7C"/>
    <w:rsid w:val="004A1CF0"/>
    <w:rsid w:val="004C2C89"/>
    <w:rsid w:val="004D1B4B"/>
    <w:rsid w:val="004D326F"/>
    <w:rsid w:val="004D3B4E"/>
    <w:rsid w:val="004E7218"/>
    <w:rsid w:val="004F4A98"/>
    <w:rsid w:val="005003BA"/>
    <w:rsid w:val="00502C1E"/>
    <w:rsid w:val="00504F43"/>
    <w:rsid w:val="00512429"/>
    <w:rsid w:val="00521928"/>
    <w:rsid w:val="0054337F"/>
    <w:rsid w:val="005452F5"/>
    <w:rsid w:val="00551440"/>
    <w:rsid w:val="00551530"/>
    <w:rsid w:val="005545EA"/>
    <w:rsid w:val="005635CF"/>
    <w:rsid w:val="00566540"/>
    <w:rsid w:val="0058016B"/>
    <w:rsid w:val="00590A1C"/>
    <w:rsid w:val="005A4A03"/>
    <w:rsid w:val="005B7AD8"/>
    <w:rsid w:val="005C3423"/>
    <w:rsid w:val="005D7323"/>
    <w:rsid w:val="005E02B8"/>
    <w:rsid w:val="005F2915"/>
    <w:rsid w:val="005F6DC9"/>
    <w:rsid w:val="00601303"/>
    <w:rsid w:val="00602B44"/>
    <w:rsid w:val="0060459A"/>
    <w:rsid w:val="00615BB4"/>
    <w:rsid w:val="006331AE"/>
    <w:rsid w:val="00656B97"/>
    <w:rsid w:val="006579B4"/>
    <w:rsid w:val="006674F3"/>
    <w:rsid w:val="00687DC0"/>
    <w:rsid w:val="006C0912"/>
    <w:rsid w:val="006D170E"/>
    <w:rsid w:val="006D7709"/>
    <w:rsid w:val="006E7A04"/>
    <w:rsid w:val="006F26E4"/>
    <w:rsid w:val="0070173A"/>
    <w:rsid w:val="0070546F"/>
    <w:rsid w:val="00730C14"/>
    <w:rsid w:val="00751EB5"/>
    <w:rsid w:val="00755D0F"/>
    <w:rsid w:val="0076639F"/>
    <w:rsid w:val="00773875"/>
    <w:rsid w:val="007857C2"/>
    <w:rsid w:val="00797320"/>
    <w:rsid w:val="007A316D"/>
    <w:rsid w:val="007A43E7"/>
    <w:rsid w:val="007B1C8F"/>
    <w:rsid w:val="007B73D3"/>
    <w:rsid w:val="007B7CBB"/>
    <w:rsid w:val="007D6EDF"/>
    <w:rsid w:val="007E5655"/>
    <w:rsid w:val="007E6548"/>
    <w:rsid w:val="007F3084"/>
    <w:rsid w:val="00803E5F"/>
    <w:rsid w:val="00810B5A"/>
    <w:rsid w:val="008111D0"/>
    <w:rsid w:val="00815F55"/>
    <w:rsid w:val="00821748"/>
    <w:rsid w:val="0082767F"/>
    <w:rsid w:val="00832EF8"/>
    <w:rsid w:val="0084017A"/>
    <w:rsid w:val="008412BF"/>
    <w:rsid w:val="00845219"/>
    <w:rsid w:val="008905AB"/>
    <w:rsid w:val="00891488"/>
    <w:rsid w:val="008A2CA5"/>
    <w:rsid w:val="008B613F"/>
    <w:rsid w:val="008B62BC"/>
    <w:rsid w:val="008C2E80"/>
    <w:rsid w:val="008D2445"/>
    <w:rsid w:val="008E5FD7"/>
    <w:rsid w:val="008E6457"/>
    <w:rsid w:val="008F0161"/>
    <w:rsid w:val="008F2016"/>
    <w:rsid w:val="00913D92"/>
    <w:rsid w:val="00921531"/>
    <w:rsid w:val="00947504"/>
    <w:rsid w:val="00950A3F"/>
    <w:rsid w:val="00963E49"/>
    <w:rsid w:val="00973EFA"/>
    <w:rsid w:val="009865C9"/>
    <w:rsid w:val="00990226"/>
    <w:rsid w:val="00997EBB"/>
    <w:rsid w:val="009A1936"/>
    <w:rsid w:val="009A681C"/>
    <w:rsid w:val="009B0956"/>
    <w:rsid w:val="009F4F8F"/>
    <w:rsid w:val="009F77DD"/>
    <w:rsid w:val="00A15376"/>
    <w:rsid w:val="00A1609B"/>
    <w:rsid w:val="00A27ABF"/>
    <w:rsid w:val="00A322C8"/>
    <w:rsid w:val="00A41635"/>
    <w:rsid w:val="00A60818"/>
    <w:rsid w:val="00A61FF1"/>
    <w:rsid w:val="00A62C32"/>
    <w:rsid w:val="00A75C6A"/>
    <w:rsid w:val="00A8395D"/>
    <w:rsid w:val="00A9270C"/>
    <w:rsid w:val="00A965D2"/>
    <w:rsid w:val="00AB4E70"/>
    <w:rsid w:val="00AC3F3B"/>
    <w:rsid w:val="00AD71FC"/>
    <w:rsid w:val="00B042C8"/>
    <w:rsid w:val="00B12896"/>
    <w:rsid w:val="00B15A3F"/>
    <w:rsid w:val="00B26EA9"/>
    <w:rsid w:val="00B32F2E"/>
    <w:rsid w:val="00B53EB7"/>
    <w:rsid w:val="00B54FD7"/>
    <w:rsid w:val="00B63049"/>
    <w:rsid w:val="00B63120"/>
    <w:rsid w:val="00B66C65"/>
    <w:rsid w:val="00B87677"/>
    <w:rsid w:val="00BA4ACA"/>
    <w:rsid w:val="00BA580E"/>
    <w:rsid w:val="00BB2640"/>
    <w:rsid w:val="00BB7982"/>
    <w:rsid w:val="00BB7ADF"/>
    <w:rsid w:val="00BC1879"/>
    <w:rsid w:val="00BC4DF6"/>
    <w:rsid w:val="00BC6D79"/>
    <w:rsid w:val="00BD51A2"/>
    <w:rsid w:val="00BD6A79"/>
    <w:rsid w:val="00BD7F06"/>
    <w:rsid w:val="00BE441F"/>
    <w:rsid w:val="00BF07C7"/>
    <w:rsid w:val="00BF7FC1"/>
    <w:rsid w:val="00C11A50"/>
    <w:rsid w:val="00C20016"/>
    <w:rsid w:val="00C26A24"/>
    <w:rsid w:val="00C32FD3"/>
    <w:rsid w:val="00C51E9B"/>
    <w:rsid w:val="00C570C6"/>
    <w:rsid w:val="00C578A0"/>
    <w:rsid w:val="00C6025E"/>
    <w:rsid w:val="00C62532"/>
    <w:rsid w:val="00C63CFA"/>
    <w:rsid w:val="00C76FB6"/>
    <w:rsid w:val="00C80F66"/>
    <w:rsid w:val="00CB1707"/>
    <w:rsid w:val="00CB3DD0"/>
    <w:rsid w:val="00CB6F83"/>
    <w:rsid w:val="00CC34D4"/>
    <w:rsid w:val="00CD0D74"/>
    <w:rsid w:val="00CE13BD"/>
    <w:rsid w:val="00CE5BF0"/>
    <w:rsid w:val="00CF5629"/>
    <w:rsid w:val="00D00887"/>
    <w:rsid w:val="00D144EE"/>
    <w:rsid w:val="00D14DB8"/>
    <w:rsid w:val="00D15C07"/>
    <w:rsid w:val="00D22ACB"/>
    <w:rsid w:val="00D2624D"/>
    <w:rsid w:val="00D37C08"/>
    <w:rsid w:val="00D41E86"/>
    <w:rsid w:val="00D533B2"/>
    <w:rsid w:val="00D60417"/>
    <w:rsid w:val="00D7508E"/>
    <w:rsid w:val="00D9381C"/>
    <w:rsid w:val="00DD4A3B"/>
    <w:rsid w:val="00DE263E"/>
    <w:rsid w:val="00DE3437"/>
    <w:rsid w:val="00E04CF2"/>
    <w:rsid w:val="00E127B6"/>
    <w:rsid w:val="00E27DA2"/>
    <w:rsid w:val="00E316D2"/>
    <w:rsid w:val="00E31D4F"/>
    <w:rsid w:val="00E478CE"/>
    <w:rsid w:val="00E5001F"/>
    <w:rsid w:val="00E541AA"/>
    <w:rsid w:val="00E55A91"/>
    <w:rsid w:val="00E65F4D"/>
    <w:rsid w:val="00E911CF"/>
    <w:rsid w:val="00E97313"/>
    <w:rsid w:val="00EA578E"/>
    <w:rsid w:val="00EB1F1C"/>
    <w:rsid w:val="00EB549B"/>
    <w:rsid w:val="00EC44EA"/>
    <w:rsid w:val="00ED1418"/>
    <w:rsid w:val="00EE21DB"/>
    <w:rsid w:val="00EE24C3"/>
    <w:rsid w:val="00F03DD4"/>
    <w:rsid w:val="00F125E9"/>
    <w:rsid w:val="00F12A10"/>
    <w:rsid w:val="00F16529"/>
    <w:rsid w:val="00F2770A"/>
    <w:rsid w:val="00F30846"/>
    <w:rsid w:val="00F35DFC"/>
    <w:rsid w:val="00F4178E"/>
    <w:rsid w:val="00F44C93"/>
    <w:rsid w:val="00F509BC"/>
    <w:rsid w:val="00F82E94"/>
    <w:rsid w:val="00F84441"/>
    <w:rsid w:val="00F869C8"/>
    <w:rsid w:val="00F94890"/>
    <w:rsid w:val="00FA0682"/>
    <w:rsid w:val="00FA3308"/>
    <w:rsid w:val="00FC0117"/>
    <w:rsid w:val="00FC1A07"/>
    <w:rsid w:val="00FC1D36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6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0746F"/>
    <w:pPr>
      <w:keepNext/>
      <w:tabs>
        <w:tab w:val="num" w:pos="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746F"/>
    <w:pPr>
      <w:keepNext/>
      <w:tabs>
        <w:tab w:val="num" w:pos="0"/>
      </w:tabs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0746F"/>
    <w:pPr>
      <w:keepNext/>
      <w:tabs>
        <w:tab w:val="num" w:pos="0"/>
      </w:tabs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0746F"/>
    <w:pPr>
      <w:keepNext/>
      <w:tabs>
        <w:tab w:val="num" w:pos="0"/>
      </w:tabs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0746F"/>
    <w:pPr>
      <w:keepNext/>
      <w:shd w:val="clear" w:color="auto" w:fill="FFFFFF"/>
      <w:tabs>
        <w:tab w:val="num" w:pos="0"/>
      </w:tabs>
      <w:spacing w:before="245"/>
      <w:ind w:left="1099"/>
      <w:outlineLvl w:val="4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30746F"/>
    <w:pPr>
      <w:keepNext/>
      <w:shd w:val="clear" w:color="auto" w:fill="FFFFFF"/>
      <w:tabs>
        <w:tab w:val="num" w:pos="0"/>
      </w:tabs>
      <w:spacing w:before="326"/>
      <w:ind w:left="475"/>
      <w:outlineLvl w:val="5"/>
    </w:pPr>
    <w:rPr>
      <w:rFonts w:ascii="Courier New" w:hAnsi="Courier New" w:cs="Courier New"/>
      <w:b/>
      <w:b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30746F"/>
    <w:pPr>
      <w:keepNext/>
      <w:shd w:val="clear" w:color="auto" w:fill="FFFFFF"/>
      <w:tabs>
        <w:tab w:val="num" w:pos="0"/>
      </w:tabs>
      <w:spacing w:line="245" w:lineRule="exact"/>
      <w:ind w:left="307" w:right="38"/>
      <w:jc w:val="both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30746F"/>
    <w:pPr>
      <w:keepNext/>
      <w:shd w:val="clear" w:color="auto" w:fill="FFFFFF"/>
      <w:tabs>
        <w:tab w:val="num" w:pos="0"/>
      </w:tabs>
      <w:spacing w:before="48" w:line="216" w:lineRule="exact"/>
      <w:ind w:left="566"/>
      <w:outlineLvl w:val="7"/>
    </w:pPr>
    <w:rPr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5C02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4B5C02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4B5C02"/>
    <w:rPr>
      <w:sz w:val="36"/>
      <w:szCs w:val="36"/>
      <w:lang w:eastAsia="ar-SA"/>
    </w:rPr>
  </w:style>
  <w:style w:type="character" w:customStyle="1" w:styleId="40">
    <w:name w:val="Заголовок 4 Знак"/>
    <w:link w:val="4"/>
    <w:uiPriority w:val="99"/>
    <w:rsid w:val="004B5C02"/>
    <w:rPr>
      <w:sz w:val="36"/>
      <w:szCs w:val="36"/>
      <w:lang w:eastAsia="ar-SA"/>
    </w:rPr>
  </w:style>
  <w:style w:type="character" w:customStyle="1" w:styleId="50">
    <w:name w:val="Заголовок 5 Знак"/>
    <w:link w:val="5"/>
    <w:uiPriority w:val="99"/>
    <w:rsid w:val="004B5C02"/>
    <w:rPr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60">
    <w:name w:val="Заголовок 6 Знак"/>
    <w:link w:val="6"/>
    <w:uiPriority w:val="99"/>
    <w:rsid w:val="004B5C02"/>
    <w:rPr>
      <w:rFonts w:ascii="Courier New" w:hAnsi="Courier New" w:cs="Courier New"/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70">
    <w:name w:val="Заголовок 7 Знак"/>
    <w:link w:val="7"/>
    <w:uiPriority w:val="99"/>
    <w:rsid w:val="004B5C02"/>
    <w:rPr>
      <w:sz w:val="36"/>
      <w:szCs w:val="36"/>
      <w:shd w:val="clear" w:color="auto" w:fill="FFFFFF"/>
      <w:lang w:eastAsia="ar-SA"/>
    </w:rPr>
  </w:style>
  <w:style w:type="character" w:customStyle="1" w:styleId="80">
    <w:name w:val="Заголовок 8 Знак"/>
    <w:link w:val="8"/>
    <w:uiPriority w:val="99"/>
    <w:rsid w:val="004B5C02"/>
    <w:rPr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uiPriority w:val="99"/>
    <w:rsid w:val="0030746F"/>
    <w:rPr>
      <w:rFonts w:ascii="StarSymbol" w:eastAsia="StarSymbol" w:cs="StarSymbol"/>
    </w:rPr>
  </w:style>
  <w:style w:type="character" w:customStyle="1" w:styleId="WW8Num5z0">
    <w:name w:val="WW8Num5z0"/>
    <w:uiPriority w:val="99"/>
    <w:rsid w:val="0030746F"/>
    <w:rPr>
      <w:rFonts w:ascii="StarSymbol" w:eastAsia="StarSymbol" w:cs="StarSymbol"/>
    </w:rPr>
  </w:style>
  <w:style w:type="character" w:customStyle="1" w:styleId="WW8Num6z0">
    <w:name w:val="WW8Num6z0"/>
    <w:uiPriority w:val="99"/>
    <w:rsid w:val="0030746F"/>
    <w:rPr>
      <w:rFonts w:ascii="StarSymbol" w:eastAsia="StarSymbol" w:cs="StarSymbol"/>
    </w:rPr>
  </w:style>
  <w:style w:type="character" w:customStyle="1" w:styleId="WW8Num8z0">
    <w:name w:val="WW8Num8z0"/>
    <w:uiPriority w:val="99"/>
    <w:rsid w:val="0030746F"/>
    <w:rPr>
      <w:rFonts w:ascii="StarSymbol" w:eastAsia="StarSymbol" w:cs="StarSymbol"/>
    </w:rPr>
  </w:style>
  <w:style w:type="character" w:customStyle="1" w:styleId="WW8Num10z0">
    <w:name w:val="WW8Num10z0"/>
    <w:uiPriority w:val="99"/>
    <w:rsid w:val="0030746F"/>
    <w:rPr>
      <w:rFonts w:ascii="StarSymbol" w:eastAsia="StarSymbol" w:cs="StarSymbol"/>
    </w:rPr>
  </w:style>
  <w:style w:type="character" w:customStyle="1" w:styleId="WW8Num10z1">
    <w:name w:val="WW8Num10z1"/>
    <w:uiPriority w:val="99"/>
    <w:rsid w:val="0030746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0746F"/>
    <w:rPr>
      <w:rFonts w:ascii="Wingdings" w:hAnsi="Wingdings" w:cs="Wingdings"/>
    </w:rPr>
  </w:style>
  <w:style w:type="character" w:customStyle="1" w:styleId="WW8Num10z3">
    <w:name w:val="WW8Num10z3"/>
    <w:uiPriority w:val="99"/>
    <w:rsid w:val="0030746F"/>
    <w:rPr>
      <w:rFonts w:ascii="Symbol" w:hAnsi="Symbol" w:cs="Symbol"/>
    </w:rPr>
  </w:style>
  <w:style w:type="character" w:customStyle="1" w:styleId="WW8Num11z0">
    <w:name w:val="WW8Num11z0"/>
    <w:uiPriority w:val="99"/>
    <w:rsid w:val="0030746F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30746F"/>
  </w:style>
  <w:style w:type="character" w:customStyle="1" w:styleId="WW-Absatz-Standardschriftart">
    <w:name w:val="WW-Absatz-Standardschriftart"/>
    <w:uiPriority w:val="99"/>
    <w:rsid w:val="0030746F"/>
  </w:style>
  <w:style w:type="character" w:customStyle="1" w:styleId="WW-Absatz-Standardschriftart1">
    <w:name w:val="WW-Absatz-Standardschriftart1"/>
    <w:uiPriority w:val="99"/>
    <w:rsid w:val="0030746F"/>
  </w:style>
  <w:style w:type="character" w:customStyle="1" w:styleId="WW-Absatz-Standardschriftart11">
    <w:name w:val="WW-Absatz-Standardschriftart11"/>
    <w:uiPriority w:val="99"/>
    <w:rsid w:val="0030746F"/>
  </w:style>
  <w:style w:type="character" w:customStyle="1" w:styleId="WW-Absatz-Standardschriftart111">
    <w:name w:val="WW-Absatz-Standardschriftart111"/>
    <w:uiPriority w:val="99"/>
    <w:rsid w:val="0030746F"/>
  </w:style>
  <w:style w:type="character" w:customStyle="1" w:styleId="WW-Absatz-Standardschriftart1111">
    <w:name w:val="WW-Absatz-Standardschriftart1111"/>
    <w:uiPriority w:val="99"/>
    <w:rsid w:val="0030746F"/>
  </w:style>
  <w:style w:type="character" w:customStyle="1" w:styleId="WW-Absatz-Standardschriftart11111">
    <w:name w:val="WW-Absatz-Standardschriftart11111"/>
    <w:uiPriority w:val="99"/>
    <w:rsid w:val="0030746F"/>
  </w:style>
  <w:style w:type="character" w:customStyle="1" w:styleId="WW-Absatz-Standardschriftart111111">
    <w:name w:val="WW-Absatz-Standardschriftart111111"/>
    <w:uiPriority w:val="99"/>
    <w:rsid w:val="0030746F"/>
  </w:style>
  <w:style w:type="character" w:customStyle="1" w:styleId="WW-Absatz-Standardschriftart1111111">
    <w:name w:val="WW-Absatz-Standardschriftart1111111"/>
    <w:uiPriority w:val="99"/>
    <w:rsid w:val="0030746F"/>
  </w:style>
  <w:style w:type="character" w:customStyle="1" w:styleId="WW-Absatz-Standardschriftart11111111">
    <w:name w:val="WW-Absatz-Standardschriftart11111111"/>
    <w:uiPriority w:val="99"/>
    <w:rsid w:val="0030746F"/>
  </w:style>
  <w:style w:type="character" w:customStyle="1" w:styleId="WW8Num13z1">
    <w:name w:val="WW8Num13z1"/>
    <w:uiPriority w:val="99"/>
    <w:rsid w:val="0030746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30746F"/>
    <w:rPr>
      <w:rFonts w:ascii="Wingdings" w:hAnsi="Wingdings" w:cs="Wingdings"/>
    </w:rPr>
  </w:style>
  <w:style w:type="character" w:customStyle="1" w:styleId="WW8Num13z3">
    <w:name w:val="WW8Num13z3"/>
    <w:uiPriority w:val="99"/>
    <w:rsid w:val="0030746F"/>
    <w:rPr>
      <w:rFonts w:ascii="Symbol" w:hAnsi="Symbol" w:cs="Symbol"/>
    </w:rPr>
  </w:style>
  <w:style w:type="character" w:customStyle="1" w:styleId="WW8NumSt10z0">
    <w:name w:val="WW8NumSt10z0"/>
    <w:uiPriority w:val="99"/>
    <w:rsid w:val="0030746F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0746F"/>
  </w:style>
  <w:style w:type="paragraph" w:customStyle="1" w:styleId="a3">
    <w:name w:val="Заголовок"/>
    <w:basedOn w:val="a"/>
    <w:next w:val="a4"/>
    <w:uiPriority w:val="99"/>
    <w:rsid w:val="0030746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30746F"/>
    <w:pPr>
      <w:jc w:val="center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4B5C02"/>
    <w:rPr>
      <w:sz w:val="20"/>
      <w:szCs w:val="20"/>
      <w:lang w:eastAsia="ar-SA"/>
    </w:rPr>
  </w:style>
  <w:style w:type="paragraph" w:styleId="a6">
    <w:name w:val="List"/>
    <w:basedOn w:val="a4"/>
    <w:uiPriority w:val="99"/>
    <w:semiHidden/>
    <w:rsid w:val="0030746F"/>
  </w:style>
  <w:style w:type="paragraph" w:customStyle="1" w:styleId="12">
    <w:name w:val="Название1"/>
    <w:basedOn w:val="a"/>
    <w:uiPriority w:val="99"/>
    <w:rsid w:val="003074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30746F"/>
    <w:pPr>
      <w:suppressLineNumbers/>
    </w:pPr>
  </w:style>
  <w:style w:type="paragraph" w:styleId="a7">
    <w:name w:val="Body Text Indent"/>
    <w:basedOn w:val="a"/>
    <w:link w:val="a8"/>
    <w:uiPriority w:val="99"/>
    <w:semiHidden/>
    <w:rsid w:val="0030746F"/>
    <w:pPr>
      <w:ind w:left="1860"/>
      <w:jc w:val="center"/>
    </w:pPr>
    <w:rPr>
      <w:sz w:val="36"/>
      <w:szCs w:val="36"/>
    </w:rPr>
  </w:style>
  <w:style w:type="character" w:customStyle="1" w:styleId="a8">
    <w:name w:val="Основной текст с отступом Знак"/>
    <w:link w:val="a7"/>
    <w:uiPriority w:val="99"/>
    <w:semiHidden/>
    <w:rsid w:val="004B5C02"/>
    <w:rPr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30746F"/>
    <w:pPr>
      <w:jc w:val="center"/>
    </w:pPr>
    <w:rPr>
      <w:sz w:val="36"/>
      <w:szCs w:val="36"/>
    </w:rPr>
  </w:style>
  <w:style w:type="paragraph" w:customStyle="1" w:styleId="31">
    <w:name w:val="Основной текст 31"/>
    <w:basedOn w:val="a"/>
    <w:uiPriority w:val="99"/>
    <w:rsid w:val="0030746F"/>
    <w:pPr>
      <w:jc w:val="center"/>
    </w:pPr>
    <w:rPr>
      <w:sz w:val="40"/>
      <w:szCs w:val="40"/>
    </w:rPr>
  </w:style>
  <w:style w:type="paragraph" w:customStyle="1" w:styleId="14">
    <w:name w:val="Схема документа1"/>
    <w:basedOn w:val="a"/>
    <w:uiPriority w:val="99"/>
    <w:rsid w:val="0030746F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uiPriority w:val="99"/>
    <w:rsid w:val="0030746F"/>
    <w:pPr>
      <w:shd w:val="clear" w:color="auto" w:fill="FFFFFF"/>
      <w:spacing w:before="245"/>
      <w:ind w:left="134"/>
      <w:jc w:val="center"/>
    </w:pPr>
    <w:rPr>
      <w:b/>
      <w:bCs/>
      <w:color w:val="000000"/>
      <w:sz w:val="36"/>
      <w:szCs w:val="36"/>
    </w:rPr>
  </w:style>
  <w:style w:type="paragraph" w:customStyle="1" w:styleId="a9">
    <w:name w:val="Содержимое таблицы"/>
    <w:basedOn w:val="a"/>
    <w:uiPriority w:val="99"/>
    <w:rsid w:val="0030746F"/>
    <w:pPr>
      <w:suppressLineNumbers/>
    </w:pPr>
  </w:style>
  <w:style w:type="paragraph" w:customStyle="1" w:styleId="aa">
    <w:name w:val="Заголовок таблицы"/>
    <w:basedOn w:val="a9"/>
    <w:uiPriority w:val="99"/>
    <w:rsid w:val="0030746F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rsid w:val="00F844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4441"/>
    <w:rPr>
      <w:lang w:eastAsia="ar-SA" w:bidi="ar-SA"/>
    </w:rPr>
  </w:style>
  <w:style w:type="paragraph" w:styleId="ad">
    <w:name w:val="footer"/>
    <w:basedOn w:val="a"/>
    <w:link w:val="ae"/>
    <w:uiPriority w:val="99"/>
    <w:rsid w:val="00F844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84441"/>
    <w:rPr>
      <w:lang w:eastAsia="ar-SA" w:bidi="ar-SA"/>
    </w:rPr>
  </w:style>
  <w:style w:type="table" w:styleId="af">
    <w:name w:val="Table Grid"/>
    <w:basedOn w:val="a1"/>
    <w:uiPriority w:val="99"/>
    <w:rsid w:val="00551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3644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44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6D17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D170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31</Pages>
  <Words>6595</Words>
  <Characters>37593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ДЗЮДО</vt:lpstr>
    </vt:vector>
  </TitlesOfParts>
  <Company>DG Win&amp;Soft</Company>
  <LinksUpToDate>false</LinksUpToDate>
  <CharactersWithSpaces>44100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ДЗЮДО</dc:title>
  <dc:subject/>
  <dc:creator>а</dc:creator>
  <cp:keywords/>
  <dc:description/>
  <cp:lastModifiedBy>Елена</cp:lastModifiedBy>
  <cp:revision>11</cp:revision>
  <cp:lastPrinted>2021-06-13T13:04:00Z</cp:lastPrinted>
  <dcterms:created xsi:type="dcterms:W3CDTF">2015-04-16T13:47:00Z</dcterms:created>
  <dcterms:modified xsi:type="dcterms:W3CDTF">2021-06-13T15:02:00Z</dcterms:modified>
</cp:coreProperties>
</file>