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8" w:rsidRDefault="005F6F48" w:rsidP="005F6F48">
      <w:pPr>
        <w:pStyle w:val="a3"/>
        <w:jc w:val="right"/>
      </w:pPr>
      <w:r>
        <w:t xml:space="preserve">    Утверждаю</w:t>
      </w:r>
    </w:p>
    <w:p w:rsidR="005F6F48" w:rsidRDefault="005F6F48" w:rsidP="005F6F48">
      <w:pPr>
        <w:pStyle w:val="a3"/>
        <w:jc w:val="right"/>
      </w:pPr>
      <w:r>
        <w:t xml:space="preserve">Директор МБОУ ДО  «ДЮСШ» </w:t>
      </w:r>
    </w:p>
    <w:p w:rsidR="005F6F48" w:rsidRDefault="005F6F48" w:rsidP="005F6F48">
      <w:pPr>
        <w:pStyle w:val="a3"/>
        <w:jc w:val="right"/>
      </w:pPr>
      <w:r>
        <w:t xml:space="preserve">_________________ </w:t>
      </w:r>
      <w:proofErr w:type="spellStart"/>
      <w:r>
        <w:t>С.А.Кретов</w:t>
      </w:r>
      <w:proofErr w:type="spellEnd"/>
    </w:p>
    <w:p w:rsidR="005F6F48" w:rsidRDefault="005F6F48" w:rsidP="005F6F48">
      <w:pPr>
        <w:pStyle w:val="a3"/>
        <w:jc w:val="right"/>
      </w:pPr>
      <w:r>
        <w:t>«01» сентября  2017 г.</w:t>
      </w:r>
    </w:p>
    <w:p w:rsidR="005F6F48" w:rsidRDefault="005F6F48" w:rsidP="005F6F48">
      <w:pPr>
        <w:pStyle w:val="a3"/>
        <w:spacing w:after="0" w:afterAutospacing="0"/>
      </w:pPr>
      <w:r>
        <w:rPr>
          <w:b/>
          <w:bCs/>
        </w:rPr>
        <w:t> </w:t>
      </w:r>
    </w:p>
    <w:p w:rsidR="005F6F48" w:rsidRDefault="005F6F48" w:rsidP="005F6F48">
      <w:pPr>
        <w:pStyle w:val="a3"/>
        <w:spacing w:after="0" w:afterAutospacing="0"/>
        <w:ind w:firstLine="426"/>
        <w:jc w:val="center"/>
      </w:pPr>
      <w:r>
        <w:rPr>
          <w:b/>
          <w:bCs/>
        </w:rPr>
        <w:t> </w:t>
      </w:r>
    </w:p>
    <w:p w:rsidR="005F6F48" w:rsidRDefault="005F6F48" w:rsidP="005F6F48">
      <w:pPr>
        <w:pStyle w:val="a3"/>
        <w:spacing w:after="0" w:afterAutospacing="0"/>
        <w:ind w:firstLine="426"/>
        <w:jc w:val="center"/>
      </w:pPr>
      <w:r>
        <w:rPr>
          <w:b/>
          <w:bCs/>
        </w:rPr>
        <w:t xml:space="preserve">ГОДОВОЙ ПЛАН РАБОТЫ МБОУ ДО «ДЮСШ»  на 2017-2018 </w:t>
      </w:r>
      <w:proofErr w:type="spellStart"/>
      <w:r>
        <w:rPr>
          <w:b/>
          <w:bCs/>
        </w:rPr>
        <w:t>уч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од</w:t>
      </w:r>
      <w:proofErr w:type="spellEnd"/>
      <w:r>
        <w:rPr>
          <w:b/>
          <w:bCs/>
        </w:rPr>
        <w:t>. </w:t>
      </w:r>
    </w:p>
    <w:p w:rsidR="005F6F48" w:rsidRDefault="005F6F48" w:rsidP="005F6F48">
      <w:pPr>
        <w:pStyle w:val="a3"/>
        <w:spacing w:after="0" w:afterAutospacing="0"/>
        <w:ind w:firstLine="426"/>
        <w:jc w:val="center"/>
      </w:pPr>
      <w:r>
        <w:rPr>
          <w:b/>
          <w:bCs/>
        </w:rPr>
        <w:t> </w:t>
      </w:r>
    </w:p>
    <w:p w:rsidR="005F6F48" w:rsidRDefault="005F6F48" w:rsidP="005F6F48">
      <w:pPr>
        <w:pStyle w:val="a3"/>
        <w:spacing w:after="0" w:afterAutospacing="0"/>
        <w:ind w:firstLine="426"/>
        <w:jc w:val="center"/>
      </w:pPr>
      <w:r>
        <w:rPr>
          <w:b/>
          <w:bCs/>
        </w:rPr>
        <w:t> </w:t>
      </w:r>
    </w:p>
    <w:p w:rsidR="005F6F48" w:rsidRDefault="005F6F48" w:rsidP="005F6F48">
      <w:pPr>
        <w:pStyle w:val="a3"/>
      </w:pPr>
      <w:r>
        <w:br w:type="textWrapping" w:clear="all"/>
      </w:r>
    </w:p>
    <w:p w:rsidR="005F6F48" w:rsidRDefault="005F6F48" w:rsidP="005F6F48">
      <w:pPr>
        <w:pStyle w:val="a3"/>
        <w:spacing w:after="0" w:afterAutospacing="0"/>
        <w:ind w:firstLine="425"/>
        <w:jc w:val="both"/>
      </w:pPr>
      <w:r>
        <w:t xml:space="preserve">     </w:t>
      </w:r>
      <w:r>
        <w:rPr>
          <w:b/>
          <w:bCs/>
          <w:u w:val="single"/>
        </w:rPr>
        <w:t>ЦЕЛЬ:</w:t>
      </w:r>
      <w:r>
        <w:t xml:space="preserve"> Создание  условий  для  стабильно устойчивого развития МБОУ ДО «ДЮСШ» обеспечивающих удовлетворение индивидуальных физических, духовных потребностей и развития личности ребенка.</w:t>
      </w:r>
    </w:p>
    <w:p w:rsidR="005F6F48" w:rsidRDefault="005F6F48" w:rsidP="005F6F48">
      <w:pPr>
        <w:pStyle w:val="a3"/>
        <w:shd w:val="clear" w:color="auto" w:fill="FFFFFF"/>
        <w:spacing w:after="0" w:afterAutospacing="0" w:line="274" w:lineRule="atLeast"/>
        <w:ind w:firstLine="180"/>
        <w:jc w:val="both"/>
      </w:pPr>
      <w:r>
        <w:t> </w:t>
      </w:r>
    </w:p>
    <w:p w:rsidR="005F6F48" w:rsidRDefault="005F6F48" w:rsidP="005F6F48">
      <w:pPr>
        <w:pStyle w:val="a3"/>
        <w:shd w:val="clear" w:color="auto" w:fill="FFFFFF"/>
        <w:spacing w:after="0" w:afterAutospacing="0" w:line="274" w:lineRule="atLeast"/>
        <w:ind w:firstLine="180"/>
        <w:jc w:val="both"/>
      </w:pPr>
      <w:r>
        <w:rPr>
          <w:b/>
          <w:bCs/>
        </w:rPr>
        <w:t xml:space="preserve">     </w:t>
      </w:r>
      <w:r>
        <w:rPr>
          <w:b/>
          <w:bCs/>
          <w:u w:val="single"/>
        </w:rPr>
        <w:t> ЗАДАЧИ:</w:t>
      </w:r>
    </w:p>
    <w:p w:rsidR="005F6F48" w:rsidRDefault="005F6F48" w:rsidP="005F6F48">
      <w:pPr>
        <w:pStyle w:val="a3"/>
        <w:shd w:val="clear" w:color="auto" w:fill="FFFFFF"/>
        <w:spacing w:after="0" w:afterAutospacing="0" w:line="274" w:lineRule="atLeast"/>
        <w:ind w:firstLine="180"/>
        <w:jc w:val="both"/>
      </w:pPr>
      <w:r>
        <w:rPr>
          <w:b/>
          <w:bCs/>
          <w:u w:val="single"/>
        </w:rP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t>v</w:t>
      </w:r>
      <w:proofErr w:type="spellEnd"/>
      <w:r>
        <w:t>   Развитие системы  качества  образования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/>
        <w:jc w:val="both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t>v</w:t>
      </w:r>
      <w:proofErr w:type="spellEnd"/>
      <w:proofErr w:type="gramStart"/>
      <w:r>
        <w:t>   О</w:t>
      </w:r>
      <w:proofErr w:type="gramEnd"/>
      <w:r>
        <w:t>рганизовать образовательный процесс с учётом всех норм и правил, способствующих сохранению и укреплению здоровья воспитанников</w:t>
      </w:r>
    </w:p>
    <w:p w:rsidR="005F6F48" w:rsidRDefault="005F6F48" w:rsidP="005F6F48">
      <w:pPr>
        <w:pStyle w:val="a3"/>
        <w:spacing w:before="0" w:beforeAutospacing="0" w:after="0" w:afterAutospacing="0"/>
        <w:ind w:left="720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t>v</w:t>
      </w:r>
      <w:proofErr w:type="spellEnd"/>
      <w:proofErr w:type="gramStart"/>
      <w:r>
        <w:t>   С</w:t>
      </w:r>
      <w:proofErr w:type="gramEnd"/>
      <w:r>
        <w:t>овершенствовать воспитательное пространство, обеспечивающее качество дополнительного образования детей</w:t>
      </w:r>
    </w:p>
    <w:p w:rsidR="005F6F48" w:rsidRDefault="005F6F48" w:rsidP="005F6F48">
      <w:pPr>
        <w:pStyle w:val="a3"/>
        <w:spacing w:before="0" w:beforeAutospacing="0" w:after="0" w:afterAutospacing="0"/>
        <w:ind w:left="720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lastRenderedPageBreak/>
        <w:t>v</w:t>
      </w:r>
      <w:proofErr w:type="spellEnd"/>
      <w:proofErr w:type="gramStart"/>
      <w:r>
        <w:t>   С</w:t>
      </w:r>
      <w:proofErr w:type="gramEnd"/>
      <w:r>
        <w:t>овершенствовать нормативно -  правовое обеспечение деятельности школы</w:t>
      </w:r>
    </w:p>
    <w:p w:rsidR="005F6F48" w:rsidRDefault="005F6F48" w:rsidP="005F6F48">
      <w:pPr>
        <w:pStyle w:val="a3"/>
        <w:spacing w:before="0" w:beforeAutospacing="0" w:after="0" w:afterAutospacing="0"/>
        <w:ind w:left="720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t>v</w:t>
      </w:r>
      <w:proofErr w:type="spellEnd"/>
      <w:proofErr w:type="gramStart"/>
      <w:r>
        <w:t>   П</w:t>
      </w:r>
      <w:proofErr w:type="gramEnd"/>
      <w:r>
        <w:t>родолжить работу по сплочению педагогического коллектива для решения актуальных профессиональных проблем и обеспечению условий профессионального творческого  роста</w:t>
      </w:r>
    </w:p>
    <w:p w:rsidR="005F6F48" w:rsidRDefault="005F6F48" w:rsidP="005F6F48">
      <w:pPr>
        <w:pStyle w:val="a3"/>
        <w:spacing w:before="0" w:beforeAutospacing="0" w:after="0" w:afterAutospacing="0"/>
        <w:ind w:left="720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t>v</w:t>
      </w:r>
      <w:proofErr w:type="spellEnd"/>
      <w:proofErr w:type="gramStart"/>
      <w:r>
        <w:t>   С</w:t>
      </w:r>
      <w:proofErr w:type="gramEnd"/>
      <w:r>
        <w:t>оздать систему выявления и поддержки одаренных детей и талантливой молодежи</w:t>
      </w:r>
    </w:p>
    <w:p w:rsidR="005F6F48" w:rsidRDefault="005F6F48" w:rsidP="005F6F48">
      <w:pPr>
        <w:pStyle w:val="a3"/>
        <w:spacing w:before="0" w:beforeAutospacing="0" w:after="0" w:afterAutospacing="0"/>
        <w:ind w:left="720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t>v</w:t>
      </w:r>
      <w:proofErr w:type="spellEnd"/>
      <w:proofErr w:type="gramStart"/>
      <w:r>
        <w:t>   О</w:t>
      </w:r>
      <w:proofErr w:type="gramEnd"/>
      <w:r>
        <w:t>беспечить успешное выступление воспитанников школы на российском и международном уровне</w:t>
      </w:r>
    </w:p>
    <w:p w:rsidR="005F6F48" w:rsidRDefault="005F6F48" w:rsidP="005F6F48">
      <w:pPr>
        <w:pStyle w:val="a3"/>
        <w:spacing w:before="0" w:beforeAutospacing="0" w:after="0" w:afterAutospacing="0"/>
        <w:ind w:left="720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t>v</w:t>
      </w:r>
      <w:proofErr w:type="spellEnd"/>
      <w:proofErr w:type="gramStart"/>
      <w:r>
        <w:t>   У</w:t>
      </w:r>
      <w:proofErr w:type="gramEnd"/>
      <w:r>
        <w:t>силить работу по  повышению профессиональной квалификации работников школы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900"/>
        <w:jc w:val="both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t>v</w:t>
      </w:r>
      <w:proofErr w:type="spellEnd"/>
      <w:r>
        <w:t>   Повышение уровня качества управленческой деятельности</w:t>
      </w:r>
    </w:p>
    <w:p w:rsidR="005F6F48" w:rsidRDefault="005F6F48" w:rsidP="005F6F48">
      <w:pPr>
        <w:pStyle w:val="a3"/>
        <w:shd w:val="clear" w:color="auto" w:fill="FFFFFF"/>
        <w:spacing w:after="0" w:afterAutospacing="0"/>
        <w:jc w:val="both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0" w:beforeAutospacing="0" w:after="0" w:afterAutospacing="0"/>
        <w:ind w:left="1440" w:hanging="540"/>
        <w:jc w:val="both"/>
      </w:pPr>
      <w:proofErr w:type="spellStart"/>
      <w:r>
        <w:t>v</w:t>
      </w:r>
      <w:proofErr w:type="spellEnd"/>
      <w:r>
        <w:t>   Взаимодействие всех структур образовательного процесса</w:t>
      </w:r>
    </w:p>
    <w:p w:rsidR="005F6F48" w:rsidRDefault="005F6F48" w:rsidP="005F6F48">
      <w:pPr>
        <w:pStyle w:val="a3"/>
        <w:shd w:val="clear" w:color="auto" w:fill="FFFFFF"/>
        <w:spacing w:after="0" w:afterAutospacing="0"/>
        <w:jc w:val="both"/>
      </w:pPr>
      <w:r>
        <w:t> </w:t>
      </w:r>
    </w:p>
    <w:p w:rsidR="005F6F48" w:rsidRDefault="005F6F48" w:rsidP="005F6F48">
      <w:pPr>
        <w:pStyle w:val="a3"/>
        <w:shd w:val="clear" w:color="auto" w:fill="FFFFFF"/>
        <w:spacing w:before="5" w:beforeAutospacing="0" w:after="0" w:afterAutospacing="0"/>
        <w:ind w:left="1440" w:hanging="540"/>
      </w:pPr>
      <w:proofErr w:type="spellStart"/>
      <w:r>
        <w:t>v</w:t>
      </w:r>
      <w:proofErr w:type="spellEnd"/>
      <w:r>
        <w:t>   Повышение мотивации к здоровому образу жизни,  физической культуре и спорту у детей, подростков и молодежи</w:t>
      </w:r>
    </w:p>
    <w:p w:rsidR="005F6F48" w:rsidRDefault="005F6F48" w:rsidP="005F6F48">
      <w:pPr>
        <w:pStyle w:val="a3"/>
        <w:spacing w:after="0" w:afterAutospacing="0"/>
        <w:jc w:val="center"/>
      </w:pPr>
      <w:r>
        <w:rPr>
          <w:b/>
          <w:bCs/>
        </w:rPr>
        <w:t> </w:t>
      </w:r>
    </w:p>
    <w:p w:rsidR="005F6F48" w:rsidRDefault="005F6F48" w:rsidP="005F6F48">
      <w:pPr>
        <w:pStyle w:val="a3"/>
        <w:spacing w:after="0" w:afterAutospacing="0"/>
        <w:jc w:val="center"/>
      </w:pPr>
      <w:r>
        <w:rPr>
          <w:b/>
          <w:bCs/>
        </w:rPr>
        <w:t>Мероприятия по реализации  основных направлений деятельности</w:t>
      </w:r>
    </w:p>
    <w:p w:rsidR="005F6F48" w:rsidRDefault="005F6F48" w:rsidP="005F6F48">
      <w:pPr>
        <w:pStyle w:val="a3"/>
        <w:spacing w:after="0" w:afterAutospacing="0"/>
        <w:jc w:val="center"/>
      </w:pPr>
      <w:r>
        <w:rPr>
          <w:b/>
          <w:bCs/>
        </w:rPr>
        <w:t xml:space="preserve">МБОУ ДО  «ДЮСШ»  </w:t>
      </w:r>
    </w:p>
    <w:p w:rsidR="005F6F48" w:rsidRDefault="005F6F48" w:rsidP="005F6F48">
      <w:pPr>
        <w:pStyle w:val="a3"/>
        <w:spacing w:after="0" w:afterAutospacing="0"/>
      </w:pPr>
      <w:r>
        <w:t> </w:t>
      </w:r>
    </w:p>
    <w:tbl>
      <w:tblPr>
        <w:tblW w:w="1477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216"/>
        <w:gridCol w:w="1200"/>
        <w:gridCol w:w="613"/>
        <w:gridCol w:w="1812"/>
        <w:gridCol w:w="613"/>
        <w:gridCol w:w="1580"/>
        <w:gridCol w:w="613"/>
        <w:gridCol w:w="1569"/>
        <w:gridCol w:w="613"/>
        <w:gridCol w:w="911"/>
        <w:gridCol w:w="74"/>
        <w:gridCol w:w="553"/>
        <w:gridCol w:w="1227"/>
        <w:gridCol w:w="362"/>
        <w:gridCol w:w="251"/>
        <w:gridCol w:w="1355"/>
        <w:gridCol w:w="600"/>
      </w:tblGrid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№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Содержание  мероприятий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Сроки выполнения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Ответственные</w:t>
            </w:r>
          </w:p>
        </w:tc>
      </w:tr>
      <w:tr w:rsidR="005F6F48" w:rsidTr="00426BA9">
        <w:tc>
          <w:tcPr>
            <w:tcW w:w="829" w:type="dxa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9616" w:type="dxa"/>
            <w:gridSpan w:val="10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2103" w:type="dxa"/>
            <w:gridSpan w:val="3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3</w:t>
            </w:r>
          </w:p>
        </w:tc>
        <w:tc>
          <w:tcPr>
            <w:tcW w:w="2227" w:type="dxa"/>
            <w:gridSpan w:val="3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4</w:t>
            </w:r>
          </w:p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1. Организационная  работа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Проведение комплектования учебных групп в соответствии тарификацией на 2017-2018 учебный год.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10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Проведение  тренерских  советов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Один раз в 2 месяца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Проведение педагогических советов по  текущим  вопросам  работы ДЮСШ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1 раз в квартал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1.4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Проведение заседаний научно-методического совета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Сентябрь, Январь, Май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С.А.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Составление годового плана работы тренерского совета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10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 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Составить  план работы ДЮСШ  на 2017-2018 учебный год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10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1.7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Сбор учебной документации тренерско-преподавательского состава:</w:t>
            </w:r>
          </w:p>
          <w:p w:rsidR="005F6F48" w:rsidRDefault="005F6F48" w:rsidP="00426BA9">
            <w:pPr>
              <w:numPr>
                <w:ilvl w:val="0"/>
                <w:numId w:val="1"/>
              </w:numPr>
              <w:spacing w:before="100" w:beforeAutospacing="1"/>
            </w:pPr>
            <w:r>
              <w:t>Учебные журналы за прошедший год</w:t>
            </w:r>
          </w:p>
          <w:p w:rsidR="005F6F48" w:rsidRDefault="005F6F48" w:rsidP="00426BA9">
            <w:pPr>
              <w:numPr>
                <w:ilvl w:val="0"/>
                <w:numId w:val="1"/>
              </w:numPr>
              <w:spacing w:before="100" w:beforeAutospacing="1"/>
            </w:pPr>
            <w:r>
              <w:t>Перспективный план планирования учебно-тренировочных занятий;</w:t>
            </w:r>
          </w:p>
          <w:p w:rsidR="005F6F48" w:rsidRDefault="005F6F48" w:rsidP="00426BA9">
            <w:pPr>
              <w:numPr>
                <w:ilvl w:val="0"/>
                <w:numId w:val="1"/>
              </w:numPr>
              <w:spacing w:before="100" w:beforeAutospacing="1"/>
            </w:pPr>
            <w:r>
              <w:t>Индивидуальные планы на перспективных учащихся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15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Pr="007C37CB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1.8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Издать приказы к началу 2017-2018 учебного года: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-о принятии на работу тренеров-преподавателей-почасовиков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-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районной</w:t>
            </w:r>
            <w:proofErr w:type="gramEnd"/>
            <w:r>
              <w:t xml:space="preserve"> спартакиады школьников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-о тарификации списочного тренерског</w:t>
            </w:r>
            <w:proofErr w:type="gramStart"/>
            <w:r>
              <w:t>о-</w:t>
            </w:r>
            <w:proofErr w:type="gramEnd"/>
            <w:r>
              <w:t xml:space="preserve"> преподавательского состава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- по охране труда;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- по принятию контрольно-переводных испытаний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- о пожарной безопасности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15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Pr="007C37CB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1.9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Подвести  итоги  работы за  2016-2017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20 декабря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 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1.10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Организовать и  провести  семинары с  тренерско-преподавательским  составом:</w:t>
            </w:r>
          </w:p>
          <w:p w:rsidR="005F6F48" w:rsidRDefault="005F6F48" w:rsidP="00426BA9">
            <w:pPr>
              <w:pStyle w:val="a3"/>
              <w:ind w:left="840" w:hanging="360"/>
              <w:jc w:val="both"/>
            </w:pPr>
            <w:r>
              <w:t>·         Выбор индивидуальных программ тренировки годовых циклов по объему и интенсивности тренировочных средств</w:t>
            </w:r>
          </w:p>
          <w:p w:rsidR="005F6F48" w:rsidRDefault="005F6F48" w:rsidP="00426BA9">
            <w:pPr>
              <w:pStyle w:val="a3"/>
              <w:ind w:left="840" w:hanging="360"/>
              <w:jc w:val="both"/>
            </w:pPr>
            <w:r>
              <w:t>·         Периодизация тренировочного процесса. Создание индивидуальных тренировочных планов.</w:t>
            </w:r>
          </w:p>
          <w:p w:rsidR="005F6F48" w:rsidRDefault="005F6F48" w:rsidP="00426BA9">
            <w:pPr>
              <w:pStyle w:val="a3"/>
              <w:ind w:left="840" w:hanging="360"/>
              <w:jc w:val="both"/>
            </w:pPr>
            <w:r>
              <w:t>·         Планирование, оценка и организация тренировочного процесса</w:t>
            </w:r>
          </w:p>
          <w:p w:rsidR="005F6F48" w:rsidRDefault="005F6F48" w:rsidP="00426BA9">
            <w:pPr>
              <w:pStyle w:val="a3"/>
              <w:ind w:left="840" w:hanging="360"/>
              <w:jc w:val="both"/>
            </w:pPr>
            <w:r>
              <w:t>·         Использование биологической обратной связи в спорте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Один раз в квартал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 Старшие 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1.11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Статистический отчет по форме 5-ФК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декабрь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1.12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Организация и составление графика прохождения медицинского осмотра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2 раза в год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 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1.13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Провести  инструктаж по технике безопасности на рабочем месте, по охране жизни и здоровья детей.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 </w:t>
            </w:r>
            <w:proofErr w:type="spellStart"/>
            <w:r>
              <w:t>Тренеры-перподаватели</w:t>
            </w:r>
            <w:proofErr w:type="spellEnd"/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1.14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Составить и утвердить списки кандидатов в сборную команду ДЮСШ  по результатам соревнований 2015 года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декабрь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 Старшие тренеры-преподаватели</w:t>
            </w:r>
          </w:p>
        </w:tc>
      </w:tr>
      <w:tr w:rsidR="005F6F48" w:rsidTr="00426BA9">
        <w:trPr>
          <w:trHeight w:val="613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1.15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Оформить методический уголок «Аттестация»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«Охрана труда»,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декабрь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rPr>
          <w:trHeight w:val="460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1.16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Оформить стенд «спорт в ДЮСШ»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октябрь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 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</w:tr>
      <w:tr w:rsidR="005F6F48" w:rsidTr="00426BA9">
        <w:trPr>
          <w:trHeight w:val="460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1.17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hd w:val="clear" w:color="auto" w:fill="FFFFFF"/>
              <w:spacing w:after="0" w:afterAutospacing="0"/>
              <w:jc w:val="both"/>
            </w:pPr>
            <w:r>
              <w:t>Организовать взаимодействие со спонсорами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hd w:val="clear" w:color="auto" w:fill="FFFFFF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hd w:val="clear" w:color="auto" w:fill="FFFFFF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С.А.</w:t>
            </w:r>
          </w:p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2. Учебно-спортивная работа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2.1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Составление расписания учебно-тренировочных занятий в соответствии с комплектованием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15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2.2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Утвердить учебную программу на 2017-2018учебный год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2.3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Разработать: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-график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- план работы педагогического совета;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</w:pPr>
            <w:r>
              <w:t>-индивидуальные планы учащихся сборной Липецкой области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- график осуществления контрольных нормативов (приказ).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 </w:t>
            </w: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2.4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Составить план спортивно-массовых мероприятий на 2017-2018уч</w:t>
            </w:r>
            <w:proofErr w:type="gramStart"/>
            <w:r>
              <w:t>.г</w:t>
            </w:r>
            <w:proofErr w:type="gramEnd"/>
            <w:r>
              <w:t>од.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 декабря 2017г.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2.5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Организовать занятия по специальным  планам на учебно-тренировочных сборах и спортивно-оздоровительном лагере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 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2.6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Провести соревнования среди учеников  на первенство ДЮСШ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календарного плана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 </w:t>
            </w: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2.7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Принять участие в соревнованиях на чемпионатах и первенствах района, Липецкой области, открытых первенств районов области, Тульской и Воронежской обл. областной спартакиады школьников и в первенстве  ЦФО и России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 Тренеры-преподаватели</w:t>
            </w:r>
          </w:p>
        </w:tc>
      </w:tr>
      <w:tr w:rsidR="005F6F48" w:rsidTr="00426BA9">
        <w:trPr>
          <w:trHeight w:val="260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2.8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Организовать и провести мероприятия, посвященные знаменательным датам и Всероссийским спортивным праздникам, Всероссийскому Олимпийскому Дню (29 июня), дню района, 9 мая, открытые первенства по вольной борьбе и лыжным гонкам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rPr>
          <w:trHeight w:val="380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2.9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Провести семинары по подготовке судей  в ДЮСШ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rPr>
          <w:trHeight w:val="380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2.10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Провести контрольно-переводные испытания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Апрель-май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3. Воспитательная работа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Провести собрания в группах НП-1 с повесткой дня: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-выборы родительского комитета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-выборы старост групп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>16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</w:t>
            </w:r>
            <w:r>
              <w:lastRenderedPageBreak/>
              <w:t>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3.2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Разработать и обеспечить тренеров-преподавателей  учебной документацией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 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Организация  и поддержка связей с общеобразовательными школами, родителями для осуществления контроля над учащимися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Информирование о результатах городских, областных, всероссийских соревнований, сдаче контрольных испытаний (размещение статей на сайте, в газетах и журналах, СМИ)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Встреча учащихся с выдающимися спортсменами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старшие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Публикация в средствах массовой информации для освещения материалов жизни школы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3.7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Участие в спортивно-массовых мероприятиях, организованных Управление по </w:t>
            </w:r>
            <w:proofErr w:type="spellStart"/>
            <w:r>
              <w:t>ФКСиТ</w:t>
            </w:r>
            <w:proofErr w:type="spellEnd"/>
            <w:r>
              <w:t xml:space="preserve"> Администрации </w:t>
            </w:r>
            <w:proofErr w:type="spellStart"/>
            <w:r>
              <w:t>Краснинского</w:t>
            </w:r>
            <w:proofErr w:type="spellEnd"/>
            <w:r>
              <w:t xml:space="preserve"> района и Липецкой области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 Тренеры-преподаватели, Зам директора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3.8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Организация отдыха, оздоровления, занятости детей в каникулярное время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 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3.9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Организовать посещение больших спортивных соревнований, проводимых в Липецке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3.10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Участвовать с показательными выступлениями лучших спортсменов ДЮСШ в районных спортивных праздниках.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3.11 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Провести мероприятия в рамках акции «Образование всем детям»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 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3.11а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Подвести итоги в группах за 2017-2018 год (результаты соревнований, повышение </w:t>
            </w:r>
            <w:r>
              <w:lastRenderedPageBreak/>
              <w:t xml:space="preserve">разрядов, результаты </w:t>
            </w:r>
            <w:proofErr w:type="spellStart"/>
            <w:r>
              <w:t>итогово</w:t>
            </w:r>
            <w:proofErr w:type="spellEnd"/>
            <w:r>
              <w:t xml:space="preserve"> тестирования)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>май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 </w:t>
            </w:r>
            <w:r>
              <w:lastRenderedPageBreak/>
              <w:t>Тренеры</w:t>
            </w:r>
          </w:p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lastRenderedPageBreak/>
              <w:t xml:space="preserve">Профилактика </w:t>
            </w:r>
            <w:proofErr w:type="spellStart"/>
            <w:r>
              <w:rPr>
                <w:b/>
                <w:bCs/>
              </w:rPr>
              <w:t>табакокурения</w:t>
            </w:r>
            <w:proofErr w:type="spellEnd"/>
            <w:r>
              <w:rPr>
                <w:b/>
                <w:bCs/>
              </w:rPr>
              <w:t>, наркомании и употребления спиртных напитков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3.12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Предварительное определение подростков групп риска: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а) курящие дети,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б) с появлением пограничных нервно-психических заболеваний (неврозы, аномалии характеров и др.)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постоянно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 - 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3.13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</w:pPr>
            <w:r>
              <w:t xml:space="preserve">Проведение информационных часов по пропаганде ЗОЖ, профилактике вредных привычек и склонностей к ним:    </w:t>
            </w:r>
          </w:p>
        </w:tc>
        <w:tc>
          <w:tcPr>
            <w:tcW w:w="210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 тренеры-преподаватели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Pr="007C37CB" w:rsidRDefault="005F6F48" w:rsidP="00426BA9">
            <w:pPr>
              <w:ind w:firstLine="708"/>
            </w:pPr>
          </w:p>
        </w:tc>
      </w:tr>
      <w:tr w:rsidR="005F6F48" w:rsidTr="00426BA9">
        <w:tc>
          <w:tcPr>
            <w:tcW w:w="0" w:type="auto"/>
            <w:gridSpan w:val="2"/>
            <w:vMerge/>
            <w:vAlign w:val="center"/>
          </w:tcPr>
          <w:p w:rsidR="005F6F48" w:rsidRDefault="005F6F48" w:rsidP="00426BA9"/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</w:pPr>
            <w:proofErr w:type="gramStart"/>
            <w:r>
              <w:t>«Права и обязанности» (в рамках акции «Правовое просвещение»</w:t>
            </w:r>
            <w:proofErr w:type="gramEnd"/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0" w:type="auto"/>
            <w:gridSpan w:val="2"/>
            <w:vMerge/>
            <w:vAlign w:val="center"/>
          </w:tcPr>
          <w:p w:rsidR="005F6F48" w:rsidRDefault="005F6F48" w:rsidP="00426BA9"/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Разрушающая сила алкоголизма и </w:t>
            </w:r>
            <w:proofErr w:type="spellStart"/>
            <w:r>
              <w:t>табакокурения</w:t>
            </w:r>
            <w:proofErr w:type="spellEnd"/>
            <w:r>
              <w:t xml:space="preserve"> (к Всемирному Дню без табака)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0" w:type="auto"/>
            <w:gridSpan w:val="2"/>
            <w:vMerge/>
            <w:vAlign w:val="center"/>
          </w:tcPr>
          <w:p w:rsidR="005F6F48" w:rsidRDefault="005F6F48" w:rsidP="00426BA9"/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«Ваши поступки сегодня – фундамент будущего» (беседы-инструктажи)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0" w:type="auto"/>
            <w:gridSpan w:val="2"/>
            <w:vMerge/>
            <w:vAlign w:val="center"/>
          </w:tcPr>
          <w:p w:rsidR="005F6F48" w:rsidRDefault="005F6F48" w:rsidP="00426BA9"/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Всемирный день здоровья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3.14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Оформление стенда о вреде алкоголизма, </w:t>
            </w:r>
            <w:proofErr w:type="spellStart"/>
            <w:r>
              <w:t>табакокурения</w:t>
            </w:r>
            <w:proofErr w:type="spellEnd"/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3.15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Проведение тематических зрелищных мероприятий (игры, турниры, конкурсы, спортивные мероприятия):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по </w:t>
            </w:r>
            <w:proofErr w:type="spellStart"/>
            <w:r>
              <w:t>внутришкольному</w:t>
            </w:r>
            <w:proofErr w:type="spellEnd"/>
            <w:r>
              <w:t xml:space="preserve"> плану </w:t>
            </w:r>
            <w:proofErr w:type="spellStart"/>
            <w:r>
              <w:t>спротивно-массовых</w:t>
            </w:r>
            <w:proofErr w:type="spellEnd"/>
            <w:r>
              <w:t xml:space="preserve"> мероприятий</w:t>
            </w:r>
          </w:p>
        </w:tc>
        <w:tc>
          <w:tcPr>
            <w:tcW w:w="222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spellStart"/>
            <w:r>
              <w:t>Кретов</w:t>
            </w:r>
            <w:proofErr w:type="spellEnd"/>
            <w:r>
              <w:t xml:space="preserve"> С.А тренеры-преподаватели</w:t>
            </w:r>
          </w:p>
          <w:p w:rsidR="005F6F48" w:rsidRDefault="005F6F48" w:rsidP="00426BA9"/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Pr="007C37CB" w:rsidRDefault="005F6F48" w:rsidP="00426BA9"/>
        </w:tc>
      </w:tr>
      <w:tr w:rsidR="005F6F48" w:rsidTr="00426BA9">
        <w:tc>
          <w:tcPr>
            <w:tcW w:w="0" w:type="auto"/>
            <w:gridSpan w:val="2"/>
            <w:vMerge/>
            <w:vAlign w:val="center"/>
          </w:tcPr>
          <w:p w:rsidR="005F6F48" w:rsidRDefault="005F6F48" w:rsidP="00426BA9"/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Фестиваль «Первые шаги»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ноябрь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0" w:type="auto"/>
            <w:gridSpan w:val="2"/>
            <w:vMerge/>
            <w:vAlign w:val="center"/>
          </w:tcPr>
          <w:p w:rsidR="005F6F48" w:rsidRDefault="005F6F48" w:rsidP="00426BA9"/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Семейный новогодний праздник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декабрь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0" w:type="auto"/>
            <w:gridSpan w:val="2"/>
            <w:vMerge/>
            <w:vAlign w:val="center"/>
          </w:tcPr>
          <w:p w:rsidR="005F6F48" w:rsidRDefault="005F6F48" w:rsidP="00426BA9"/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Фестиваль «президентские состязания»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май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0" w:type="auto"/>
            <w:gridSpan w:val="2"/>
            <w:vMerge/>
            <w:vAlign w:val="center"/>
          </w:tcPr>
          <w:p w:rsidR="005F6F48" w:rsidRDefault="005F6F48" w:rsidP="00426BA9"/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«Папа, мама, я – спортивная семья»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июнь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Формирование основ мировоззрения социальной активности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3.17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Участие в Спортивном марафоне, Празднике учеников муниципальных школ, Кроссе наций, Декаде спорта и здоровья, «Лыжне России», забеге «По зову души»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 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3.18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Вручение спортивных наград и званий учащимся, благодарность родителям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май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Воспитание сознательного отношения к обучению культуре умственного труда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3.19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развитие процессов воспитания;</w:t>
            </w:r>
          </w:p>
        </w:tc>
        <w:tc>
          <w:tcPr>
            <w:tcW w:w="210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3.20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развитие процессов тактического мышления;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воспитание умений и навыков самостоятельной работы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успеваемостью в общеобразовательной школе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Воспитание сознательного отношения к труду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Беседы о труде</w:t>
            </w:r>
          </w:p>
        </w:tc>
        <w:tc>
          <w:tcPr>
            <w:tcW w:w="210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тренеры-преподаватели, родители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Развивать умение поддерживать порядок в спортивных залах и раздевалках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Проводить субботники по благоустройству ДЮСШ  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Нравственное воспитание и воспитание в духе спортивной этики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Участие в митингах памяти, посвященных Дню Победы и Дню памяти и скорби</w:t>
            </w:r>
          </w:p>
        </w:tc>
        <w:tc>
          <w:tcPr>
            <w:tcW w:w="210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3.27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организация нравственного опыта постоянство в соблюдении требований;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3.28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единые требования ко всем спортсменам;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3.29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постановка перед спортсменами трудных задач, препятствий;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3.30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организация самоуправления в коллективе;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Нравственная стимуляция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3.31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поощрение и наказание</w:t>
            </w:r>
          </w:p>
        </w:tc>
        <w:tc>
          <w:tcPr>
            <w:tcW w:w="210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3.32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обсуждение поступка коллективом;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3.33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авансирование доверием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3.34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моральная поддержка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  <w:tc>
          <w:tcPr>
            <w:tcW w:w="0" w:type="auto"/>
            <w:gridSpan w:val="3"/>
            <w:vMerge/>
            <w:vAlign w:val="center"/>
          </w:tcPr>
          <w:p w:rsidR="005F6F48" w:rsidRDefault="005F6F48" w:rsidP="00426BA9"/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4. Финансово-хозяйственная работа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4.1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Составить и утвердить тарификационный список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15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4.2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Составить перспективный  план комплектования ДЮСШ  на 2017-2018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15 июня 2018 г.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4.3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Подготовить проект годовой сметы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01 декабря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Бух. </w:t>
            </w: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4.4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Производить инвентаризацию имущества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Сентябрь-октябрь 2017.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>и по необходимости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Кл </w:t>
            </w:r>
            <w:proofErr w:type="spellStart"/>
            <w:r>
              <w:t>Кретов</w:t>
            </w:r>
            <w:proofErr w:type="spellEnd"/>
            <w:r>
              <w:t xml:space="preserve"> С.А </w:t>
            </w:r>
            <w:r>
              <w:lastRenderedPageBreak/>
              <w:t>Клевцова В.А.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4.5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Приобрести необходимый инвентарь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 Клевцова В.А.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4.6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Изыскать дополнительные средства для завершения работ по ремонту спортивных залов (ремонт коридоров и раздевалок на 2 этаже, спортзала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атлетзалов</w:t>
            </w:r>
            <w:proofErr w:type="spellEnd"/>
            <w:r>
              <w:t xml:space="preserve">- покраска стен и т.д.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Реконструкция и </w:t>
            </w:r>
            <w:proofErr w:type="spellStart"/>
            <w:r>
              <w:t>гредирование</w:t>
            </w:r>
            <w:proofErr w:type="spellEnd"/>
            <w:r>
              <w:t xml:space="preserve"> лыжной трассы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Тренеры-преподаватели  </w:t>
            </w: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rPr>
          <w:trHeight w:val="277"/>
        </w:trPr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5. Медицинский контроль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rPr>
                <w:b/>
                <w:bCs/>
              </w:rPr>
              <w:t xml:space="preserve">Цель: </w:t>
            </w:r>
            <w:r>
              <w:t>раннее выявление любой патологии, своевременное принятие мер по реабилитации спортсменов</w:t>
            </w:r>
          </w:p>
        </w:tc>
      </w:tr>
      <w:tr w:rsidR="005F6F48" w:rsidTr="00426BA9">
        <w:trPr>
          <w:trHeight w:val="277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5.1.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Разработать график медицинского осмотра  занимающихся по группам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20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rPr>
          <w:trHeight w:val="277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5.2.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Организация своевременного прохождения медосмотра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По графику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rPr>
          <w:trHeight w:val="277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5.3.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Организация учета спортивного травматизма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По необходимости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rPr>
          <w:trHeight w:val="277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5.4.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Осуществлять санитарный контроль мест занятий и соревнований.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постоянно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</w:tr>
      <w:tr w:rsidR="005F6F48" w:rsidTr="00426BA9">
        <w:trPr>
          <w:trHeight w:val="277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5.5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Организовать медицинское наблюдение  за перспективными учащимися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rPr>
          <w:trHeight w:val="277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5.6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Провести профилактические беседы на темы:</w:t>
            </w:r>
          </w:p>
          <w:p w:rsidR="005F6F48" w:rsidRDefault="005F6F48" w:rsidP="00426BA9">
            <w:pPr>
              <w:numPr>
                <w:ilvl w:val="0"/>
                <w:numId w:val="2"/>
              </w:numPr>
              <w:spacing w:before="100" w:beforeAutospacing="1"/>
            </w:pPr>
            <w:r>
              <w:t>О вреде наркомании;</w:t>
            </w:r>
          </w:p>
          <w:p w:rsidR="005F6F48" w:rsidRDefault="005F6F48" w:rsidP="00426BA9">
            <w:pPr>
              <w:numPr>
                <w:ilvl w:val="0"/>
                <w:numId w:val="2"/>
              </w:numPr>
              <w:spacing w:before="100" w:beforeAutospacing="1"/>
            </w:pPr>
            <w:r>
              <w:t>Несоблюдение режима питания;</w:t>
            </w:r>
          </w:p>
          <w:p w:rsidR="005F6F48" w:rsidRDefault="005F6F48" w:rsidP="00426BA9">
            <w:pPr>
              <w:numPr>
                <w:ilvl w:val="0"/>
                <w:numId w:val="2"/>
              </w:numPr>
              <w:spacing w:before="100" w:beforeAutospacing="1"/>
            </w:pPr>
            <w:r>
              <w:t>О вреде алкоголя, курения;</w:t>
            </w:r>
          </w:p>
          <w:p w:rsidR="005F6F48" w:rsidRDefault="005F6F48" w:rsidP="00426BA9">
            <w:pPr>
              <w:pStyle w:val="a3"/>
              <w:ind w:hanging="360"/>
              <w:jc w:val="both"/>
            </w:pPr>
            <w:r>
              <w:t>·         О вреде пассивного образа жизни.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Тренеры-преподаватели</w:t>
            </w:r>
          </w:p>
        </w:tc>
      </w:tr>
      <w:tr w:rsidR="005F6F48" w:rsidTr="00426BA9">
        <w:trPr>
          <w:trHeight w:val="277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5.8.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Ежеквартально проводить срезы функционального  состояния  спортсменов в  группах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Весь год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 тренеры</w:t>
            </w:r>
          </w:p>
        </w:tc>
      </w:tr>
      <w:tr w:rsidR="005F6F48" w:rsidTr="00426BA9">
        <w:trPr>
          <w:trHeight w:val="277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5.9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Осуществлять  </w:t>
            </w:r>
            <w:proofErr w:type="gramStart"/>
            <w:r>
              <w:t>контроль  за</w:t>
            </w:r>
            <w:proofErr w:type="gramEnd"/>
            <w:r>
              <w:t xml:space="preserve">  санитарным состоянием спортивных  залов, душевых, раздевалок  и  подсобных  помещений              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Весь период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</w:tr>
      <w:tr w:rsidR="005F6F48" w:rsidTr="00426BA9">
        <w:trPr>
          <w:trHeight w:val="274"/>
        </w:trPr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6. Работа с педагогическими кадрами</w:t>
            </w:r>
          </w:p>
        </w:tc>
      </w:tr>
      <w:tr w:rsidR="005F6F48" w:rsidTr="00426BA9">
        <w:trPr>
          <w:trHeight w:val="274"/>
        </w:trPr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ind w:firstLine="180"/>
              <w:jc w:val="center"/>
            </w:pPr>
            <w:r>
              <w:rPr>
                <w:b/>
                <w:bCs/>
              </w:rP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ind w:firstLine="180"/>
              <w:jc w:val="center"/>
            </w:pPr>
            <w:r>
              <w:rPr>
                <w:b/>
                <w:bCs/>
              </w:rPr>
              <w:t>Методическая работа.</w:t>
            </w:r>
          </w:p>
          <w:p w:rsidR="005F6F48" w:rsidRDefault="005F6F48" w:rsidP="00426BA9">
            <w:pPr>
              <w:pStyle w:val="a3"/>
              <w:spacing w:after="0" w:afterAutospacing="0"/>
              <w:ind w:firstLine="180"/>
            </w:pPr>
            <w:r>
              <w:rPr>
                <w:i/>
                <w:iCs/>
              </w:rPr>
              <w:t xml:space="preserve">Цели:           </w:t>
            </w:r>
          </w:p>
          <w:p w:rsidR="005F6F48" w:rsidRDefault="005F6F48" w:rsidP="00426BA9">
            <w:pPr>
              <w:numPr>
                <w:ilvl w:val="0"/>
                <w:numId w:val="3"/>
              </w:numPr>
              <w:spacing w:before="100" w:beforeAutospacing="1"/>
            </w:pPr>
            <w:r>
              <w:t>оказать действенную помощь тренерам  в улучшении организации обучения и воспитания учащихся.</w:t>
            </w:r>
          </w:p>
          <w:p w:rsidR="005F6F48" w:rsidRDefault="005F6F48" w:rsidP="00426BA9">
            <w:pPr>
              <w:numPr>
                <w:ilvl w:val="0"/>
                <w:numId w:val="3"/>
              </w:numPr>
              <w:spacing w:before="100" w:beforeAutospacing="1"/>
            </w:pPr>
            <w:r>
              <w:t>обобщать и внедрять передовой опыт, повышать теоретический уровень и педагогическую квалификацию тренеров и руководства школы.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</w:pPr>
            <w:r>
              <w:rPr>
                <w:i/>
                <w:iCs/>
              </w:rPr>
              <w:t>Задачи:</w:t>
            </w:r>
          </w:p>
          <w:p w:rsidR="005F6F48" w:rsidRDefault="005F6F48" w:rsidP="00426BA9">
            <w:pPr>
              <w:numPr>
                <w:ilvl w:val="0"/>
                <w:numId w:val="4"/>
              </w:numPr>
              <w:spacing w:before="100" w:beforeAutospacing="1"/>
            </w:pPr>
            <w:r>
              <w:t>совершенствовать учебные планы и образовательные программы;</w:t>
            </w:r>
          </w:p>
          <w:p w:rsidR="005F6F48" w:rsidRDefault="005F6F48" w:rsidP="00426BA9">
            <w:pPr>
              <w:numPr>
                <w:ilvl w:val="0"/>
                <w:numId w:val="4"/>
              </w:numPr>
              <w:spacing w:before="100" w:beforeAutospacing="1"/>
            </w:pPr>
            <w:r>
              <w:t>совершенствовать методики, повышать эффективность проведения занятий;</w:t>
            </w:r>
          </w:p>
          <w:p w:rsidR="005F6F48" w:rsidRDefault="005F6F48" w:rsidP="00426BA9">
            <w:pPr>
              <w:numPr>
                <w:ilvl w:val="0"/>
                <w:numId w:val="4"/>
              </w:numPr>
              <w:spacing w:before="100" w:beforeAutospacing="1"/>
            </w:pPr>
            <w:r>
              <w:t>совершенствовать существующие и внедрять новые формы, методы и средства обучения  и воспитания, внедрять в учебный процесс передовой педагогический опыт, новые информационные технологии.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Анализ итогов работы ДЮСШ  за 2016-2017 учебный год. Основные направления деятельности в 2017-2018учебном году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Подготовка и утверждение учебной документации:</w:t>
            </w:r>
          </w:p>
          <w:p w:rsidR="005F6F48" w:rsidRDefault="005F6F48" w:rsidP="00426BA9">
            <w:pPr>
              <w:numPr>
                <w:ilvl w:val="0"/>
                <w:numId w:val="5"/>
              </w:numPr>
              <w:spacing w:before="100" w:beforeAutospacing="1"/>
            </w:pPr>
            <w:r>
              <w:t>годовые учебные планы</w:t>
            </w:r>
          </w:p>
          <w:p w:rsidR="005F6F48" w:rsidRDefault="005F6F48" w:rsidP="00426BA9">
            <w:pPr>
              <w:numPr>
                <w:ilvl w:val="0"/>
                <w:numId w:val="5"/>
              </w:numPr>
              <w:spacing w:before="100" w:beforeAutospacing="1"/>
            </w:pPr>
            <w:r>
              <w:t>индивидуальные планы</w:t>
            </w:r>
          </w:p>
          <w:p w:rsidR="005F6F48" w:rsidRDefault="005F6F48" w:rsidP="00426BA9">
            <w:pPr>
              <w:numPr>
                <w:ilvl w:val="0"/>
                <w:numId w:val="5"/>
              </w:numPr>
              <w:spacing w:before="100" w:beforeAutospacing="1"/>
            </w:pPr>
            <w:r>
              <w:t>план воспитательной работы</w:t>
            </w:r>
          </w:p>
          <w:p w:rsidR="005F6F48" w:rsidRDefault="005F6F48" w:rsidP="00426BA9">
            <w:pPr>
              <w:numPr>
                <w:ilvl w:val="0"/>
                <w:numId w:val="5"/>
              </w:numPr>
              <w:spacing w:before="100" w:beforeAutospacing="1"/>
            </w:pPr>
            <w:r>
              <w:t>расписание занятий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09 сентября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/>
          <w:p w:rsidR="005F6F48" w:rsidRPr="007C37CB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Утверждение сроков контрольно-переводных нормативов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01 декабря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Проведение открытых учебно-тренировочных занятий, мастер-классов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По графику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Изучение нормативных документов, регламентирующих деятельность спортивной школы.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hd w:val="clear" w:color="auto" w:fill="FFFFFF"/>
              <w:spacing w:after="0" w:afterAutospacing="0"/>
            </w:pPr>
            <w:r>
              <w:t>Директор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Подведение итогов за 1 полугодие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январь 2017г.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Директор </w:t>
            </w:r>
          </w:p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proofErr w:type="gramStart"/>
            <w:r>
              <w:lastRenderedPageBreak/>
              <w:t>Тренера-преподав</w:t>
            </w:r>
            <w:proofErr w:type="spellEnd"/>
            <w:proofErr w:type="gramEnd"/>
            <w:r>
              <w:t>.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6.7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Посещение занятий с целью наблюдения за применением передовых педагогических технологий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6.8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Посещение учебно-тренировочных занятий молодых специалистов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Директор 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6.9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Приобретение методической литературы и методических материалов на электронных носителях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Директор.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6.10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Обобщение данных контрольно-переводных испытаний, обработка и анализ, изучение динамики роста спортивных результатов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Помощь  в проведении семинаров, соревнований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hd w:val="clear" w:color="auto" w:fill="FFFFFF"/>
              <w:spacing w:before="0" w:beforeAutospacing="0" w:after="0" w:afterAutospacing="0"/>
              <w:ind w:right="90" w:firstLine="11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hd w:val="clear" w:color="auto" w:fill="FFFFFF"/>
              <w:spacing w:before="0" w:beforeAutospacing="0" w:after="0" w:afterAutospacing="0"/>
              <w:ind w:right="245" w:firstLine="11"/>
              <w:jc w:val="both"/>
            </w:pPr>
            <w:r>
              <w:t>Закрепление наставников за молодыми сотрудниками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hd w:val="clear" w:color="auto" w:fill="FFFFFF"/>
              <w:spacing w:before="0" w:beforeAutospacing="0" w:after="0" w:afterAutospacing="0"/>
              <w:ind w:right="90" w:firstLine="11"/>
              <w:jc w:val="center"/>
            </w:pPr>
            <w:r>
              <w:t>Сентябрь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Директор.</w:t>
            </w:r>
          </w:p>
        </w:tc>
      </w:tr>
      <w:tr w:rsidR="005F6F48" w:rsidTr="00426BA9">
        <w:trPr>
          <w:trHeight w:val="274"/>
        </w:trPr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Повышение квалификации тренеров-преподавателей, их самообразование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Посещение курсов повышения квалификации руководителями школы и тренерами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 школы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Посещение конференций, методических семинаров, тематических консультаций, занятий творчески работающих тренеров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 школы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Изучение и внедрение передового педагогического опыта в практику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Подготовить документы на  аттестацию работников ДЮСШ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6.17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Подготовить приказ ДЮСШ об утверждении аттестационной комиссии и экспертной группы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10 октября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6.18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Осуществить контроль по  прохождению  аттестации  на  первую, высшую  категорию  работников ДЮСШ в 2017-2018учебном году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6.19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Подготовить документацию о  прохождении аттестации на первую, высшую  категорию работников ДЮСШ в 2017-2018учебном году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апрель-май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2018г.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rPr>
          <w:trHeight w:val="274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6.20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Обновить стенд по аттестации работников ДЮСШ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10 октября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Щукина Л.В.</w:t>
            </w:r>
          </w:p>
        </w:tc>
      </w:tr>
      <w:tr w:rsidR="005F6F48" w:rsidTr="00426BA9">
        <w:trPr>
          <w:trHeight w:val="273"/>
        </w:trPr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7. Работа с общеобразовательными  школами</w:t>
            </w:r>
          </w:p>
        </w:tc>
      </w:tr>
      <w:tr w:rsidR="005F6F48" w:rsidTr="00426BA9">
        <w:trPr>
          <w:trHeight w:val="273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7.1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Оказывать методическую и практическую помощь в проведении мероприятий  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 Тренеры-преподаватели</w:t>
            </w:r>
          </w:p>
        </w:tc>
      </w:tr>
      <w:tr w:rsidR="005F6F48" w:rsidTr="00426BA9">
        <w:trPr>
          <w:trHeight w:val="273"/>
        </w:trPr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7.2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Проводить пропаганду среди школьников по привлечению к регулярным занятиям спортом.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</w:pPr>
            <w:r>
              <w:t> Тренеры-преподаватели</w:t>
            </w:r>
          </w:p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8. Работа с родителями учеников ДЮСШ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8.1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Опрос родителей  для составления социального паспорта учреждения и с  целью определения направлений совместной работы школы, родителей, и их детей (анкетирование, беседы, тестирование - анализ)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8.2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Проведение родительских собраний в группах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май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8.3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Проведение спортивного праздника «Папа, мама, я – спортивная семья»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По плану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8.4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Приглашение родителей на  первенства и фестивали ДЮСШ  и на соревнования   по вольной борьбе, лыжным гонкам</w:t>
            </w:r>
            <w:proofErr w:type="gramStart"/>
            <w:r>
              <w:t xml:space="preserve"> ,</w:t>
            </w:r>
            <w:proofErr w:type="gramEnd"/>
            <w:r>
              <w:t>настольному теннису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8.5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Вовлечение родителей в учебно-воспитательный процесс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8.6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Провести лекции и беседы для родителей  о режиме питания и  отдыха занимающихся, о роли родителей в учебно-тренировочном режиме учащихся и др.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8.7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Провести родительские собрания с привлечением психологов, медиков, сотрудников РОВД по вопросу исполнения обязанностей по воспитанию детей, обеспечения их безопасности, защиты жизни и здоровья, профилактики  </w:t>
            </w:r>
            <w:proofErr w:type="spellStart"/>
            <w:r>
              <w:t>табакокурения</w:t>
            </w:r>
            <w:proofErr w:type="spellEnd"/>
            <w:r>
              <w:t xml:space="preserve">, наркомании и употребления спиртных напитков в период проведения </w:t>
            </w:r>
            <w:proofErr w:type="spellStart"/>
            <w:r>
              <w:t>акцияй</w:t>
            </w:r>
            <w:proofErr w:type="spellEnd"/>
            <w:r>
              <w:t xml:space="preserve"> «Правовое просвещение», «Защита», «Образование всем детям»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2 раза в год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Администрация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старшие тренеры - 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8.8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Привлечь родителей - энтузиастов спортивного движения для пропаганды здорового образа жизни  в семье и спортивном коллективе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 - преподаватели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8.9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Провести собрание учеников ДЮСШ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ноябрь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proofErr w:type="gramStart"/>
            <w:r>
              <w:t>Тренеры-преподав</w:t>
            </w:r>
            <w:proofErr w:type="spellEnd"/>
            <w:proofErr w:type="gramEnd"/>
            <w:r>
              <w:t>.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8.10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Организовать работу родительского комитета ДЮСШ 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до 15 октября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rPr>
                <w:b/>
                <w:bCs/>
              </w:rPr>
              <w:t>9. Контрольно-аналитическая деятельность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9.1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Анализ исполнения плана работы за прошедший учебный год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август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9.2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Заслушивание отчетов заместителя директора по УВР, по АХР, коррекция планов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9.3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Контроль исполнения должностных обязанностей сотрудников школы по ТБ, охране труда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9.4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Контроль своевременной выплаты заработной платы и отпускных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</w:tr>
      <w:tr w:rsidR="005F6F48" w:rsidTr="00426BA9"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9.5</w:t>
            </w:r>
          </w:p>
        </w:tc>
        <w:tc>
          <w:tcPr>
            <w:tcW w:w="961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Контроль своевременности прохождения медосмотра</w:t>
            </w:r>
          </w:p>
        </w:tc>
        <w:tc>
          <w:tcPr>
            <w:tcW w:w="2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2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Директор.</w:t>
            </w:r>
          </w:p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 xml:space="preserve">10. </w:t>
            </w:r>
            <w:proofErr w:type="spellStart"/>
            <w:r>
              <w:rPr>
                <w:b/>
                <w:bCs/>
              </w:rPr>
              <w:t>Внутришкольный</w:t>
            </w:r>
            <w:proofErr w:type="spellEnd"/>
            <w:r>
              <w:rPr>
                <w:b/>
                <w:bCs/>
              </w:rPr>
              <w:t xml:space="preserve"> контроль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rPr>
                <w:i/>
                <w:iCs/>
                <w:u w:val="single"/>
              </w:rPr>
              <w:t>Цель</w:t>
            </w:r>
            <w:r>
              <w:rPr>
                <w:i/>
                <w:iCs/>
              </w:rPr>
              <w:t>:</w:t>
            </w:r>
          </w:p>
          <w:p w:rsidR="005F6F48" w:rsidRDefault="005F6F48" w:rsidP="00426BA9">
            <w:pPr>
              <w:numPr>
                <w:ilvl w:val="0"/>
                <w:numId w:val="6"/>
              </w:numPr>
              <w:spacing w:before="100" w:beforeAutospacing="1"/>
            </w:pPr>
            <w:r>
              <w:t xml:space="preserve">подготовка ученика как субъекта учебной, профессиональной, социальной и личной жизнедеятельности; воспитание гуманной, творческой, культурной, </w:t>
            </w:r>
            <w:proofErr w:type="spellStart"/>
            <w:r>
              <w:t>саморазвивающей</w:t>
            </w:r>
            <w:proofErr w:type="spellEnd"/>
            <w:r>
              <w:t xml:space="preserve"> личности, способной к реализации имеющегося творческого потенциала.</w:t>
            </w:r>
          </w:p>
          <w:p w:rsidR="005F6F48" w:rsidRDefault="005F6F48" w:rsidP="00426BA9">
            <w:pPr>
              <w:numPr>
                <w:ilvl w:val="0"/>
                <w:numId w:val="6"/>
              </w:numPr>
              <w:spacing w:before="100" w:beforeAutospacing="1"/>
            </w:pPr>
            <w:r>
              <w:t>формирование всесторонне развитой, гармоничной личности посредством накопления суммы знаний, умений навыков, формирования необходимых качеств; подготовка ученика, как носителя установленной суммы знаний, умений и опыта; формирование набора качеств, требуемых для жизнедеятельности и продолжения образования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</w:tr>
      <w:tr w:rsidR="005F6F48" w:rsidTr="00426BA9">
        <w:tc>
          <w:tcPr>
            <w:tcW w:w="1477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rPr>
                <w:b/>
                <w:bCs/>
              </w:rPr>
              <w:t> </w:t>
            </w:r>
          </w:p>
        </w:tc>
      </w:tr>
      <w:tr w:rsidR="005F6F48" w:rsidTr="00426BA9">
        <w:trPr>
          <w:gridAfter w:val="1"/>
          <w:wAfter w:w="613" w:type="dxa"/>
          <w:trHeight w:val="180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 w:line="180" w:lineRule="atLeast"/>
              <w:jc w:val="center"/>
            </w:pPr>
            <w:r>
              <w:t>Содержание контроля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 w:line="180" w:lineRule="atLeast"/>
              <w:jc w:val="center"/>
            </w:pPr>
            <w:r>
              <w:t>Цель контроля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 w:line="180" w:lineRule="atLeast"/>
              <w:jc w:val="center"/>
            </w:pPr>
            <w:r>
              <w:t>Формы контроля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 w:line="180" w:lineRule="atLeast"/>
              <w:jc w:val="center"/>
            </w:pPr>
            <w:r>
              <w:t>Методы проведения контроля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 w:line="180" w:lineRule="atLeast"/>
              <w:jc w:val="center"/>
            </w:pPr>
            <w:r>
              <w:t>Сроки проведения контроля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осуществление контроля</w:t>
            </w:r>
          </w:p>
          <w:p w:rsidR="005F6F48" w:rsidRDefault="005F6F48" w:rsidP="00426BA9">
            <w:pPr>
              <w:pStyle w:val="a3"/>
              <w:spacing w:after="0" w:afterAutospacing="0" w:line="180" w:lineRule="atLeast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 w:line="180" w:lineRule="atLeast"/>
              <w:jc w:val="center"/>
            </w:pPr>
            <w:r>
              <w:t>Выход</w:t>
            </w:r>
          </w:p>
        </w:tc>
      </w:tr>
      <w:tr w:rsidR="005F6F48" w:rsidTr="00426BA9">
        <w:trPr>
          <w:gridAfter w:val="1"/>
          <w:wAfter w:w="613" w:type="dxa"/>
          <w:trHeight w:val="128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Комплектование  групп всех отделений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Комплектования групп;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Августовский учет детей от 7 до 18 лет;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t>Диагностический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Составление списков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Август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Тренерский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Готовность спортивных помещений к учебному году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Проверка состояния  техники безопасности, готовности материальной базы, методического обеспечения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t>Диагностический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 Рейд по помещениям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Август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ДЮСШ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Справка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Планирование работы школьных методических объединений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  Изучение состояния планов работы школьных методических объединений, тренеров - преподавателей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t>Предупредительный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  Собеседование.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Проверка документации.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Наблюдение.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Август 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План работы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Уровень зрелости учащихся групп начального обучения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Выявление стартового начала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t>Диагностический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Тестирование, собеседование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Отчет тренеров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на тренерском совете</w:t>
            </w:r>
          </w:p>
        </w:tc>
      </w:tr>
      <w:tr w:rsidR="005F6F48" w:rsidTr="00426BA9">
        <w:trPr>
          <w:gridAfter w:val="1"/>
          <w:wAfter w:w="613" w:type="dxa"/>
          <w:trHeight w:val="528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Состояние календарно-тематического планирования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Установление соответствия календарно-тематического планирования учебным программам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t>Предупредительный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 календарно-тематического планирования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(2-я неделя)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методический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Состояние оформления журналов групп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Выявление: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 xml:space="preserve">·       Правильности и своевременности заполнения групповых </w:t>
            </w:r>
            <w:r>
              <w:lastRenderedPageBreak/>
              <w:t>журналов, личных дел учащихся;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Выполнения единых требований по ведению журналов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lastRenderedPageBreak/>
              <w:t>Предупредительный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 документации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(2-я неделя)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 xml:space="preserve">Инструктаж, информация,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Уровень знаний и умений воспитанников программного материала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 xml:space="preserve">·       Определение качества знаний 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t>Предупредительный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Проведение контрольных нормативов 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Сентябрь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(3- 4 я недели)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Тренеры-преподаватели.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Уровень педагогической деятельности  молодых (стаж работы до 3 лет) тренеров - преподавателей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Ознакомление с профессиональным и методическим уровнем педагогической деятельности молодых  тренеров - преподавателей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t>Предупредительный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  Собеседование.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Проверка документации.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Посещение учебных занятий.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4. Наблюдение.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Сентябрь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Информация,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методический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Оформление групповых журналов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Выявление: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Правильности и своевременности заполнения групповых журналов;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Объективности выставления нормативов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  журналов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Октябрь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(до 15 числа)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Зам директора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Тренерский совет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 xml:space="preserve">Подготовка учащихся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групп к итоговой аттестации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 xml:space="preserve">·       Выявление практической направленности учебных занятий; организации повторения учебного материала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Фронтальный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-86" w:hanging="885"/>
              <w:jc w:val="both"/>
            </w:pPr>
            <w:r>
              <w:t>1.                        Посещение учебных занятий;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Проверка документации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Анализ работы тренеров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Октябрь 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Работа педагогов с одаренными детьми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Проверка формирования индивидуальных планов  одаренных учащихся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right="-13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1.Посещение занятий, тренировок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Соревнования 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Октябрь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(3-4-я недели)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Информация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Подготовка к аттестации педагогов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 xml:space="preserve">·       Проверка документации: групповых журналов, календарно-тематического, планирования; работы по теме самообразования, обобщения АПО, распространения АПО, оформления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Персональный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  Собеседование.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Проверка документации.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Посещение занятий.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Октябрь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Информация,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методический совет </w:t>
            </w:r>
          </w:p>
        </w:tc>
      </w:tr>
      <w:tr w:rsidR="005F6F48" w:rsidTr="00426BA9">
        <w:trPr>
          <w:gridAfter w:val="1"/>
          <w:wAfter w:w="613" w:type="dxa"/>
          <w:trHeight w:val="1186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Организация работы с учащимися группы риска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Выявление, предупреждение правонарушений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  Собеседование.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Посещение учебных занятий.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>Октябрь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Тренеры-преподаватели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заседание  тренерского совета</w:t>
            </w:r>
          </w:p>
        </w:tc>
      </w:tr>
      <w:tr w:rsidR="005F6F48" w:rsidTr="00426BA9">
        <w:trPr>
          <w:gridAfter w:val="1"/>
          <w:wAfter w:w="613" w:type="dxa"/>
          <w:trHeight w:val="1416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1.Выполнение образовательной программы ДЮСШ за 1-ю четверть.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Оформление групповых журналов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</w:pPr>
            <w:r>
              <w:t>·       Выполнение календарно-тематического планирования в соответствии с программой.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Проверка: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</w:pPr>
            <w:r>
              <w:t>·       Правильности и своевременности, полноты записей в классных журналах;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</w:pPr>
            <w:r>
              <w:t>·       Объективности выставления оценок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Проверка  журналов, календарно-тематического планирования 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Ноябрь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(1-я неделя)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педагогический совет</w:t>
            </w:r>
          </w:p>
        </w:tc>
      </w:tr>
      <w:tr w:rsidR="005F6F48" w:rsidTr="00426BA9">
        <w:trPr>
          <w:gridAfter w:val="1"/>
          <w:wAfter w:w="613" w:type="dxa"/>
          <w:trHeight w:val="1733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Состояние преподавания  в группах УТГ 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Изучение: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Состояния организации учебного процесса;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Качества знаний и уровня успеваемости по предмету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Качества самоподготовки учащихся в группах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Предметный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  Собеседование.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Проверка документации.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Посещение учебных занятий.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Ноябрь 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педагогический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Состояние работы групп НП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Наполняемости групп;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Посещаемости учащимися групп;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Выполнения режимных моментов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  Посещение занятий;  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2. Проверка документации  тренеров 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Ноябрь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педагогический совет</w:t>
            </w:r>
          </w:p>
        </w:tc>
      </w:tr>
      <w:tr w:rsidR="005F6F48" w:rsidTr="00426BA9">
        <w:trPr>
          <w:gridAfter w:val="1"/>
          <w:wAfter w:w="613" w:type="dxa"/>
          <w:trHeight w:val="414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Оформление журналов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Правильности и своевременности, полноты записей в  журналах;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  журналов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Декабрь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(до 15 числа)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Информация,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совещание при директоре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Обеспечение техники безопасности на занятиях.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Проверка выполнения инструкций по охране труда, жизни и здоровья детей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Фронтальный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1.Посещение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2.Проверка документации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Декабрь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комиссия по охране труда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совещание при директоре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Состояние преподавания  групп 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Изучение: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Состояния организации учебного процесса;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Качества знаний и уровня успеваемости по предмету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Качества самоподготовки учащихся в группах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Предметный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  Собеседование.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Проверка документации.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Посещение учебных занятий.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Декабрь 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педагогический совет</w:t>
            </w:r>
          </w:p>
        </w:tc>
      </w:tr>
      <w:tr w:rsidR="005F6F48" w:rsidTr="00426BA9">
        <w:trPr>
          <w:gridAfter w:val="1"/>
          <w:wAfter w:w="613" w:type="dxa"/>
          <w:trHeight w:val="3030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 xml:space="preserve">Эффективность методической учебы педагогов в учебный период  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Изучение: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Результативности деятельности методических объединений;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Эффективности обучающих семинаров;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Участия в работе МО;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Работы по теме самообразования;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Фронтальный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-86" w:hanging="990"/>
              <w:jc w:val="both"/>
            </w:pPr>
            <w:r>
              <w:t>1.                           Проверка документации;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-86" w:hanging="990"/>
              <w:jc w:val="both"/>
            </w:pPr>
            <w:r>
              <w:t>2.                           Посещение заседаний профессиональных объединений педагогов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Декабрь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Информация,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методический совет</w:t>
            </w:r>
          </w:p>
        </w:tc>
      </w:tr>
      <w:tr w:rsidR="005F6F48" w:rsidTr="00426BA9">
        <w:trPr>
          <w:gridAfter w:val="1"/>
          <w:wAfter w:w="613" w:type="dxa"/>
          <w:trHeight w:val="528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Аттестации тренеров 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 xml:space="preserve">·       Изучение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Персональный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  Собеседование.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Проверка документации.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Посещение учебных занятий.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 xml:space="preserve">Декабрь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Информация,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методический совет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Выполнение образовательной программы школы за 1-е полугодие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Проверка  журналов, календарно-тематического планирования 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Январь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педагогический совет</w:t>
            </w:r>
          </w:p>
        </w:tc>
      </w:tr>
      <w:tr w:rsidR="005F6F48" w:rsidTr="00426BA9">
        <w:trPr>
          <w:gridAfter w:val="1"/>
          <w:wAfter w:w="613" w:type="dxa"/>
          <w:trHeight w:val="528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Оформление журналов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Правильности и своевременности, полноты записей в  журналах;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  журналов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Январь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(до 15 числа)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совещание при директоре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Оформление  журналов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Выявление: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Правильности и своевременности, полноты записей в журналах;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 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  журналов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Февраль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(до 15 числа)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совещание при директоре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Подготовка учащихся к итоговой аттестации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 xml:space="preserve">·       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Фронтальный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1.Посещение учебных занятий;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Проверка документации;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Анализ работы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Февраль 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/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Pr="007C37CB" w:rsidRDefault="005F6F48" w:rsidP="00426BA9">
            <w:pPr>
              <w:jc w:val="center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Тренерский совет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Ведение  журналов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Выявление: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Правильности и своевременности, полноты записей в  журналах;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  журналов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Март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 (до 15 числа)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Тренерский совет </w:t>
            </w:r>
          </w:p>
        </w:tc>
      </w:tr>
      <w:tr w:rsidR="005F6F48" w:rsidTr="00426BA9">
        <w:trPr>
          <w:gridAfter w:val="1"/>
          <w:wAfter w:w="613" w:type="dxa"/>
          <w:trHeight w:val="349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Сохранение и </w:t>
            </w:r>
            <w:r>
              <w:lastRenderedPageBreak/>
              <w:t>укрепление здоровья учащихся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lastRenderedPageBreak/>
              <w:t xml:space="preserve">·       Изучение </w:t>
            </w:r>
            <w:r>
              <w:lastRenderedPageBreak/>
              <w:t xml:space="preserve">условий, обеспечивающих сохранность здоровья учащихся 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Фронтальный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  Собеседование.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2. Проверка документации.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Посещение учебных занятий, соревнований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>Март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 xml:space="preserve">Информация,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>педагогический совет</w:t>
            </w:r>
          </w:p>
        </w:tc>
      </w:tr>
      <w:tr w:rsidR="005F6F48" w:rsidTr="00426BA9">
        <w:trPr>
          <w:gridAfter w:val="1"/>
          <w:wAfter w:w="613" w:type="dxa"/>
          <w:trHeight w:val="349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Посещаемость учащимися учебных занятий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Выполнение всеобуча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Фронтальный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1.Посещение учебных занятий;   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2. Проверка журналов;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Отчеты  тренеров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Март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Выполнение образовательной программы школы за 3-ю четверть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Проверка  журналов, календарно-тематического планирования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Апрель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педагогический совет</w:t>
            </w:r>
          </w:p>
        </w:tc>
      </w:tr>
      <w:tr w:rsidR="005F6F48" w:rsidTr="00426BA9">
        <w:trPr>
          <w:gridAfter w:val="1"/>
          <w:wAfter w:w="613" w:type="dxa"/>
          <w:trHeight w:val="529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Оформление журналов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Правильности и своевременности, полноты записей в  журналах;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  журналов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Апрель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(до 15 числа)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  <w:p w:rsidR="005F6F48" w:rsidRDefault="005F6F48" w:rsidP="00426BA9"/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Pr="007C37CB" w:rsidRDefault="005F6F48" w:rsidP="00426BA9"/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Тренерский совет</w:t>
            </w:r>
          </w:p>
        </w:tc>
      </w:tr>
      <w:tr w:rsidR="005F6F48" w:rsidTr="00426BA9">
        <w:trPr>
          <w:gridAfter w:val="1"/>
          <w:wAfter w:w="613" w:type="dxa"/>
          <w:trHeight w:val="529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Подготовка учащихся  к итоговой аттестации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 xml:space="preserve">·       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Фронтальный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Анализ работ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Апрель 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</w:pPr>
            <w:r>
              <w:t>Тренерский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Оформление журналов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Правильности и своевременности, полноты записей в  журналах;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  журналов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Май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Тренерский совет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Выполнение образовательной программы школы за учебный год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Проверка  журналов, календарно-тематического планирования 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Май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Директор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Информация,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педагогический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Состояние воспитательной работы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Проверка выполнения индивидуальных планов воспитательной работы;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Анализ уровня воспитанности учащихся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Фронтальный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before="0" w:beforeAutospacing="0" w:after="0" w:afterAutospacing="0"/>
              <w:ind w:left="-86" w:hanging="1080"/>
              <w:jc w:val="both"/>
            </w:pPr>
            <w:r>
              <w:t>1.                              Проверка документации тренеров - преподавателей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-86" w:hanging="1080"/>
              <w:jc w:val="both"/>
            </w:pPr>
            <w:r>
              <w:t>2.                              Анкетирование;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-86" w:hanging="1080"/>
              <w:jc w:val="both"/>
            </w:pPr>
            <w:r>
              <w:t>3.                              Социометрия;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Май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proofErr w:type="spellStart"/>
            <w:r>
              <w:t>Кретов</w:t>
            </w:r>
            <w:proofErr w:type="spellEnd"/>
            <w:r>
              <w:t xml:space="preserve"> С.А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педагогический совет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Оформление журналов и личных дел учащихся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Изучение: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Правильность и своевременность заполнения  журналов и личных дел учащихся;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Тематический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Проверка  журналов, личных дел учащихся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Июнь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Администрация</w:t>
            </w: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Тренерский совет </w:t>
            </w:r>
          </w:p>
        </w:tc>
      </w:tr>
      <w:tr w:rsidR="005F6F48" w:rsidTr="00426BA9">
        <w:trPr>
          <w:gridAfter w:val="1"/>
          <w:wAfter w:w="613" w:type="dxa"/>
          <w:trHeight w:val="1102"/>
        </w:trPr>
        <w:tc>
          <w:tcPr>
            <w:tcW w:w="20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Результативность методической учебы педагогов в межкурсовой период  </w:t>
            </w:r>
          </w:p>
        </w:tc>
        <w:tc>
          <w:tcPr>
            <w:tcW w:w="2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Выявление: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>·       Продуктивности работы методических объединений;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 xml:space="preserve">·       Эффективности обучающих </w:t>
            </w:r>
            <w:r>
              <w:lastRenderedPageBreak/>
              <w:t>семинаров;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ind w:left="360" w:hanging="360"/>
              <w:jc w:val="both"/>
            </w:pPr>
            <w:r>
              <w:t xml:space="preserve">·     Результативности участия в деятельности </w:t>
            </w:r>
          </w:p>
          <w:p w:rsidR="005F6F48" w:rsidRDefault="005F6F48" w:rsidP="00426BA9">
            <w:pPr>
              <w:pStyle w:val="a3"/>
              <w:spacing w:before="0" w:beforeAutospacing="0" w:after="0" w:afterAutospacing="0"/>
              <w:jc w:val="both"/>
            </w:pPr>
            <w:r>
              <w:t>·       Системы работы по теме самообразования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lastRenderedPageBreak/>
              <w:t>Фронтальный</w:t>
            </w:r>
          </w:p>
        </w:tc>
        <w:tc>
          <w:tcPr>
            <w:tcW w:w="2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1. Экспертиза документации;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 xml:space="preserve">2. Ознакомление с продуктами деятельности профессиональных </w:t>
            </w:r>
            <w:r>
              <w:lastRenderedPageBreak/>
              <w:t>объединений педагогов;</w:t>
            </w:r>
          </w:p>
          <w:p w:rsidR="005F6F48" w:rsidRDefault="005F6F48" w:rsidP="00426BA9">
            <w:pPr>
              <w:pStyle w:val="a3"/>
              <w:spacing w:after="0" w:afterAutospacing="0"/>
            </w:pPr>
            <w:r>
              <w:t>3. Анкетирование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lastRenderedPageBreak/>
              <w:t>Июнь</w:t>
            </w:r>
          </w:p>
        </w:tc>
        <w:tc>
          <w:tcPr>
            <w:tcW w:w="1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</w:pPr>
            <w:r>
              <w:t>Зам директора</w:t>
            </w:r>
          </w:p>
          <w:p w:rsidR="005F6F48" w:rsidRDefault="005F6F48" w:rsidP="00426BA9">
            <w:pPr>
              <w:pStyle w:val="a3"/>
              <w:tabs>
                <w:tab w:val="left" w:pos="1590"/>
              </w:tabs>
              <w:spacing w:after="0" w:afterAutospacing="0"/>
            </w:pPr>
          </w:p>
        </w:tc>
        <w:tc>
          <w:tcPr>
            <w:tcW w:w="1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 xml:space="preserve">Справка, </w:t>
            </w:r>
          </w:p>
          <w:p w:rsidR="005F6F48" w:rsidRDefault="005F6F48" w:rsidP="00426BA9">
            <w:pPr>
              <w:pStyle w:val="a3"/>
              <w:spacing w:after="0" w:afterAutospacing="0"/>
              <w:jc w:val="center"/>
            </w:pPr>
            <w:r>
              <w:t>методический совет</w:t>
            </w:r>
          </w:p>
        </w:tc>
      </w:tr>
      <w:tr w:rsidR="005F6F48" w:rsidTr="00426BA9">
        <w:tc>
          <w:tcPr>
            <w:tcW w:w="613" w:type="dxa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216" w:type="dxa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541" w:type="dxa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251" w:type="dxa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5F6F48" w:rsidRDefault="005F6F48" w:rsidP="00426BA9">
            <w:pPr>
              <w:rPr>
                <w:sz w:val="1"/>
              </w:rPr>
            </w:pPr>
          </w:p>
        </w:tc>
      </w:tr>
    </w:tbl>
    <w:p w:rsidR="005F6F48" w:rsidRDefault="005F6F48" w:rsidP="005F6F48">
      <w:pPr>
        <w:pStyle w:val="a3"/>
        <w:spacing w:after="0" w:afterAutospacing="0"/>
        <w:jc w:val="center"/>
      </w:pPr>
      <w:r>
        <w:rPr>
          <w:b/>
          <w:bCs/>
        </w:rPr>
        <w:t> </w:t>
      </w:r>
    </w:p>
    <w:p w:rsidR="005F6F48" w:rsidRDefault="005F6F48" w:rsidP="005F6F48">
      <w:pPr>
        <w:pStyle w:val="a3"/>
        <w:jc w:val="center"/>
      </w:pPr>
      <w:r>
        <w:t> </w:t>
      </w:r>
    </w:p>
    <w:p w:rsidR="005F6F48" w:rsidRDefault="005F6F48" w:rsidP="005F6F48">
      <w:pPr>
        <w:pStyle w:val="a3"/>
        <w:jc w:val="center"/>
      </w:pPr>
      <w:r>
        <w:t> </w:t>
      </w:r>
    </w:p>
    <w:p w:rsidR="005F6F48" w:rsidRDefault="005F6F48" w:rsidP="005F6F48"/>
    <w:p w:rsidR="00882625" w:rsidRDefault="00882625"/>
    <w:sectPr w:rsidR="00882625" w:rsidSect="00F013A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546C"/>
    <w:multiLevelType w:val="multilevel"/>
    <w:tmpl w:val="0C52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B4AE3"/>
    <w:multiLevelType w:val="multilevel"/>
    <w:tmpl w:val="61B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E0274E"/>
    <w:multiLevelType w:val="multilevel"/>
    <w:tmpl w:val="990A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F17050"/>
    <w:multiLevelType w:val="multilevel"/>
    <w:tmpl w:val="0FF6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28754F"/>
    <w:multiLevelType w:val="multilevel"/>
    <w:tmpl w:val="38E8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805AE8"/>
    <w:multiLevelType w:val="multilevel"/>
    <w:tmpl w:val="9A3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F48"/>
    <w:rsid w:val="005F6F48"/>
    <w:rsid w:val="0088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5F6F48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5F6F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F6F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F6F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4232</Words>
  <Characters>24129</Characters>
  <Application>Microsoft Office Word</Application>
  <DocSecurity>0</DocSecurity>
  <Lines>201</Lines>
  <Paragraphs>56</Paragraphs>
  <ScaleCrop>false</ScaleCrop>
  <Company/>
  <LinksUpToDate>false</LinksUpToDate>
  <CharactersWithSpaces>28305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2</cp:revision>
  <cp:lastPrinted>2017-09-28T06:29:00Z</cp:lastPrinted>
  <dcterms:created xsi:type="dcterms:W3CDTF">2017-09-28T06:25:00Z</dcterms:created>
  <dcterms:modified xsi:type="dcterms:W3CDTF">2017-09-28T06:29:00Z</dcterms:modified>
</cp:coreProperties>
</file>