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66" w:rsidRPr="00DE0266" w:rsidRDefault="00364C1A" w:rsidP="00DE026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1724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266" w:rsidRPr="00DE0266">
        <w:rPr>
          <w:b/>
          <w:sz w:val="28"/>
          <w:szCs w:val="28"/>
        </w:rPr>
        <w:t xml:space="preserve">Муниципальное бюджетное образовательное учреждение дополнительного образования  «Детско-юношеская спортивная школа» </w:t>
      </w:r>
      <w:proofErr w:type="spellStart"/>
      <w:r w:rsidR="00DE0266" w:rsidRPr="00DE0266">
        <w:rPr>
          <w:b/>
          <w:sz w:val="28"/>
          <w:szCs w:val="28"/>
        </w:rPr>
        <w:t>с</w:t>
      </w:r>
      <w:proofErr w:type="gramStart"/>
      <w:r w:rsidR="00DE0266" w:rsidRPr="00DE0266">
        <w:rPr>
          <w:b/>
          <w:sz w:val="28"/>
          <w:szCs w:val="28"/>
        </w:rPr>
        <w:t>.К</w:t>
      </w:r>
      <w:proofErr w:type="gramEnd"/>
      <w:r w:rsidR="00DE0266" w:rsidRPr="00DE0266">
        <w:rPr>
          <w:b/>
          <w:sz w:val="28"/>
          <w:szCs w:val="28"/>
        </w:rPr>
        <w:t>расное</w:t>
      </w:r>
      <w:proofErr w:type="spellEnd"/>
      <w:r w:rsidR="00DE0266" w:rsidRPr="00DE0266">
        <w:rPr>
          <w:b/>
          <w:sz w:val="28"/>
          <w:szCs w:val="28"/>
        </w:rPr>
        <w:t xml:space="preserve"> </w:t>
      </w:r>
      <w:proofErr w:type="spellStart"/>
      <w:r w:rsidR="00DE0266" w:rsidRPr="00DE0266">
        <w:rPr>
          <w:b/>
          <w:sz w:val="28"/>
          <w:szCs w:val="28"/>
        </w:rPr>
        <w:t>Краснинского</w:t>
      </w:r>
      <w:proofErr w:type="spellEnd"/>
      <w:r w:rsidR="00DE0266" w:rsidRPr="00DE0266">
        <w:rPr>
          <w:b/>
          <w:sz w:val="28"/>
          <w:szCs w:val="28"/>
        </w:rPr>
        <w:t xml:space="preserve"> муниципального района Липецкой области</w:t>
      </w:r>
    </w:p>
    <w:p w:rsidR="005B5AB0" w:rsidRPr="00DE0266" w:rsidRDefault="005B5AB0" w:rsidP="00DE026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AB0" w:rsidRPr="00DE0266" w:rsidRDefault="005B5AB0" w:rsidP="00DE026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0C2" w:rsidRDefault="002B40C2" w:rsidP="00044C6D">
      <w:pPr>
        <w:pStyle w:val="a9"/>
        <w:rPr>
          <w:szCs w:val="28"/>
        </w:rPr>
      </w:pPr>
      <w:bookmarkStart w:id="0" w:name="_GoBack"/>
      <w:bookmarkEnd w:id="0"/>
      <w:r>
        <w:rPr>
          <w:bCs/>
        </w:rPr>
        <w:lastRenderedPageBreak/>
        <w:t xml:space="preserve">Раздел 1. </w:t>
      </w:r>
      <w:r>
        <w:rPr>
          <w:rFonts w:cs="Arial"/>
          <w:szCs w:val="32"/>
        </w:rPr>
        <w:t>Организационно-правовое обеспечение образовательной деятельности и система управления</w:t>
      </w:r>
    </w:p>
    <w:p w:rsidR="002B40C2" w:rsidRDefault="002B40C2" w:rsidP="002B40C2">
      <w:pPr>
        <w:pStyle w:val="a9"/>
        <w:suppressAutoHyphens/>
        <w:ind w:firstLine="567"/>
        <w:jc w:val="both"/>
        <w:rPr>
          <w:caps w:val="0"/>
          <w:sz w:val="24"/>
          <w:szCs w:val="24"/>
        </w:rPr>
      </w:pPr>
    </w:p>
    <w:p w:rsidR="002B40C2" w:rsidRDefault="002B40C2" w:rsidP="002B40C2">
      <w:pPr>
        <w:pStyle w:val="a9"/>
        <w:suppressAutoHyphens/>
        <w:ind w:firstLine="567"/>
        <w:jc w:val="both"/>
        <w:rPr>
          <w:sz w:val="24"/>
          <w:szCs w:val="24"/>
        </w:rPr>
      </w:pPr>
      <w:r>
        <w:rPr>
          <w:caps w:val="0"/>
          <w:sz w:val="24"/>
          <w:szCs w:val="24"/>
        </w:rPr>
        <w:t>Муниципальная бюджетная организация дополнительного  образования детско-юношес</w:t>
      </w:r>
      <w:r w:rsidR="00DE0266">
        <w:rPr>
          <w:caps w:val="0"/>
          <w:sz w:val="24"/>
          <w:szCs w:val="24"/>
        </w:rPr>
        <w:t>кая спортивная школа с</w:t>
      </w:r>
      <w:proofErr w:type="gramStart"/>
      <w:r w:rsidR="00DE0266">
        <w:rPr>
          <w:caps w:val="0"/>
          <w:sz w:val="24"/>
          <w:szCs w:val="24"/>
        </w:rPr>
        <w:t>.К</w:t>
      </w:r>
      <w:proofErr w:type="gramEnd"/>
      <w:r w:rsidR="00DE0266">
        <w:rPr>
          <w:caps w:val="0"/>
          <w:sz w:val="24"/>
          <w:szCs w:val="24"/>
        </w:rPr>
        <w:t>расное</w:t>
      </w:r>
      <w:r>
        <w:rPr>
          <w:caps w:val="0"/>
          <w:sz w:val="24"/>
          <w:szCs w:val="24"/>
        </w:rPr>
        <w:t xml:space="preserve"> </w:t>
      </w:r>
      <w:r w:rsidR="00DE0266">
        <w:rPr>
          <w:caps w:val="0"/>
          <w:sz w:val="24"/>
          <w:szCs w:val="24"/>
        </w:rPr>
        <w:t>Липецкой области основана в 1983</w:t>
      </w:r>
      <w:r>
        <w:rPr>
          <w:caps w:val="0"/>
          <w:sz w:val="24"/>
          <w:szCs w:val="24"/>
        </w:rPr>
        <w:t xml:space="preserve"> году </w:t>
      </w:r>
    </w:p>
    <w:p w:rsidR="002B40C2" w:rsidRDefault="002B40C2" w:rsidP="002B40C2">
      <w:pPr>
        <w:widowControl w:val="0"/>
        <w:shd w:val="clear" w:color="auto" w:fill="FFFFFF"/>
        <w:tabs>
          <w:tab w:val="num" w:pos="612"/>
          <w:tab w:val="left" w:pos="1339"/>
        </w:tabs>
        <w:autoSpaceDE w:val="0"/>
        <w:autoSpaceDN w:val="0"/>
        <w:adjustRightInd w:val="0"/>
        <w:spacing w:line="322" w:lineRule="exact"/>
        <w:jc w:val="both"/>
        <w:rPr>
          <w:spacing w:val="-21"/>
        </w:rPr>
      </w:pPr>
      <w:r>
        <w:rPr>
          <w:spacing w:val="4"/>
        </w:rPr>
        <w:t>в целях предоставления услуг в сфере образования детей, развития различных видов спорта, оказания социально-педагогической поддержки детям, подросткам и молодежи, привлечения к регулярным занятиям физической культурой и спортом с эффективным использованием  имеющейся материально-технической базой учреждения и финансов.</w:t>
      </w:r>
    </w:p>
    <w:p w:rsidR="002B40C2" w:rsidRDefault="002B40C2" w:rsidP="002B40C2">
      <w:pPr>
        <w:tabs>
          <w:tab w:val="num" w:pos="612"/>
          <w:tab w:val="left" w:pos="1134"/>
        </w:tabs>
        <w:ind w:right="-10"/>
        <w:jc w:val="both"/>
      </w:pPr>
      <w:r>
        <w:t xml:space="preserve">МБО ДО </w:t>
      </w:r>
      <w:r w:rsidR="00DE0266">
        <w:t>«</w:t>
      </w:r>
      <w:r>
        <w:t>ДЮСШ</w:t>
      </w:r>
      <w:r w:rsidR="00DE0266">
        <w:t>»</w:t>
      </w:r>
      <w:r>
        <w:t xml:space="preserve"> является некоммерческой организацией.</w:t>
      </w:r>
    </w:p>
    <w:p w:rsidR="002B40C2" w:rsidRDefault="002B40C2" w:rsidP="002B40C2">
      <w:pPr>
        <w:tabs>
          <w:tab w:val="num" w:pos="612"/>
          <w:tab w:val="left" w:pos="1134"/>
        </w:tabs>
        <w:ind w:right="-10"/>
        <w:jc w:val="both"/>
      </w:pPr>
      <w:r>
        <w:t xml:space="preserve">Организационно-правовая форма МБО ДО </w:t>
      </w:r>
      <w:r w:rsidR="00DE0266">
        <w:t>«</w:t>
      </w:r>
      <w:r>
        <w:t>ДЮСШ</w:t>
      </w:r>
      <w:r w:rsidR="00DE0266">
        <w:t>»</w:t>
      </w:r>
      <w:r>
        <w:t xml:space="preserve"> – бюджетное учреждение.</w:t>
      </w:r>
    </w:p>
    <w:p w:rsidR="002B40C2" w:rsidRDefault="002B40C2" w:rsidP="002B40C2">
      <w:pPr>
        <w:tabs>
          <w:tab w:val="num" w:pos="612"/>
          <w:tab w:val="left" w:pos="1134"/>
        </w:tabs>
        <w:ind w:right="-10"/>
        <w:jc w:val="both"/>
      </w:pPr>
      <w:r>
        <w:t xml:space="preserve">МБО ДО </w:t>
      </w:r>
      <w:r w:rsidR="00DE0266">
        <w:t>«</w:t>
      </w:r>
      <w:r>
        <w:t>ДЮСШ</w:t>
      </w:r>
      <w:r w:rsidR="00DE0266">
        <w:t>»</w:t>
      </w:r>
      <w:r>
        <w:t xml:space="preserve"> является муниципальным учреждением.</w:t>
      </w:r>
    </w:p>
    <w:p w:rsidR="002B40C2" w:rsidRDefault="002B40C2" w:rsidP="002B40C2">
      <w:pPr>
        <w:tabs>
          <w:tab w:val="num" w:pos="612"/>
          <w:tab w:val="left" w:pos="1134"/>
        </w:tabs>
        <w:ind w:right="-10"/>
        <w:jc w:val="both"/>
      </w:pPr>
      <w:r>
        <w:t xml:space="preserve">МБО ДО </w:t>
      </w:r>
      <w:r w:rsidR="00DE0266">
        <w:t>«</w:t>
      </w:r>
      <w:r>
        <w:t>ДЮСШ</w:t>
      </w:r>
      <w:r w:rsidR="00DE0266">
        <w:t>»</w:t>
      </w:r>
      <w:r>
        <w:t xml:space="preserve"> не имеет в качестве основной цели своей деятельности извлечение прибыли.</w:t>
      </w:r>
    </w:p>
    <w:p w:rsidR="002B40C2" w:rsidRDefault="002B40C2" w:rsidP="002B40C2">
      <w:pPr>
        <w:tabs>
          <w:tab w:val="num" w:pos="612"/>
          <w:tab w:val="left" w:pos="1134"/>
        </w:tabs>
        <w:ind w:right="-10"/>
        <w:jc w:val="both"/>
      </w:pPr>
      <w:r>
        <w:t xml:space="preserve">МБО ДО </w:t>
      </w:r>
      <w:r w:rsidR="00DE0266">
        <w:t>«</w:t>
      </w:r>
      <w:r>
        <w:t>ДЮСШ</w:t>
      </w:r>
      <w:r w:rsidR="00DE0266">
        <w:t>»</w:t>
      </w:r>
      <w:r>
        <w:t xml:space="preserve"> является образовательным учреждением. </w:t>
      </w:r>
    </w:p>
    <w:p w:rsidR="002B40C2" w:rsidRDefault="002B40C2" w:rsidP="002B40C2">
      <w:pPr>
        <w:tabs>
          <w:tab w:val="num" w:pos="858"/>
          <w:tab w:val="left" w:pos="1134"/>
        </w:tabs>
        <w:ind w:right="-10"/>
        <w:jc w:val="both"/>
      </w:pPr>
      <w:r>
        <w:t>Тип:  образовательное</w:t>
      </w:r>
      <w:r>
        <w:rPr>
          <w:color w:val="FF0000"/>
        </w:rPr>
        <w:t xml:space="preserve"> </w:t>
      </w:r>
      <w:r>
        <w:t>учреждение дополнительного образования детей;</w:t>
      </w:r>
    </w:p>
    <w:p w:rsidR="002B40C2" w:rsidRDefault="002B40C2" w:rsidP="002B40C2">
      <w:pPr>
        <w:tabs>
          <w:tab w:val="num" w:pos="612"/>
          <w:tab w:val="left" w:pos="1134"/>
        </w:tabs>
        <w:ind w:right="-10"/>
        <w:jc w:val="both"/>
      </w:pPr>
      <w:r>
        <w:t>Вид: детско-юношеская спортивная школа;</w:t>
      </w:r>
    </w:p>
    <w:p w:rsidR="002B40C2" w:rsidRDefault="002B40C2" w:rsidP="002B40C2">
      <w:pPr>
        <w:tabs>
          <w:tab w:val="num" w:pos="612"/>
          <w:tab w:val="left" w:pos="1134"/>
        </w:tabs>
        <w:ind w:right="-10"/>
        <w:jc w:val="both"/>
      </w:pPr>
      <w:r>
        <w:t>Учредителем ДЮСШ является отдел обра</w:t>
      </w:r>
      <w:r w:rsidR="00DE0266">
        <w:t xml:space="preserve">зования администрации </w:t>
      </w:r>
      <w:proofErr w:type="spellStart"/>
      <w:r w:rsidR="00DE0266">
        <w:t>Краснинского</w:t>
      </w:r>
      <w:proofErr w:type="spellEnd"/>
      <w:r>
        <w:t xml:space="preserve"> муниципального района.</w:t>
      </w:r>
    </w:p>
    <w:p w:rsidR="002B40C2" w:rsidRDefault="002B40C2" w:rsidP="002B40C2">
      <w:pPr>
        <w:tabs>
          <w:tab w:val="num" w:pos="612"/>
          <w:tab w:val="left" w:pos="1134"/>
        </w:tabs>
        <w:ind w:right="-10"/>
        <w:jc w:val="both"/>
      </w:pPr>
      <w:r>
        <w:t>Место нахождения муниципального бюджетного образовательного учреждени</w:t>
      </w:r>
      <w:r w:rsidR="00DE0266">
        <w:t>я дополнительного  образования «Д</w:t>
      </w:r>
      <w:r>
        <w:t>етско-юношеской спортивной школы</w:t>
      </w:r>
      <w:r w:rsidR="00DE0266">
        <w:t xml:space="preserve">» </w:t>
      </w:r>
      <w:proofErr w:type="spellStart"/>
      <w:r w:rsidR="00DE0266">
        <w:t>с</w:t>
      </w:r>
      <w:proofErr w:type="gramStart"/>
      <w:r w:rsidR="00DE0266">
        <w:t>.К</w:t>
      </w:r>
      <w:proofErr w:type="gramEnd"/>
      <w:r w:rsidR="00DE0266">
        <w:t>расное</w:t>
      </w:r>
      <w:proofErr w:type="spellEnd"/>
      <w:r w:rsidR="00DE0266">
        <w:t xml:space="preserve"> </w:t>
      </w:r>
      <w:proofErr w:type="spellStart"/>
      <w:r w:rsidR="00DE0266">
        <w:t>Краснинского</w:t>
      </w:r>
      <w:proofErr w:type="spellEnd"/>
      <w:r w:rsidR="00DE0266">
        <w:t xml:space="preserve"> муниципального района</w:t>
      </w:r>
      <w:r>
        <w:t xml:space="preserve"> Липецкой области: </w:t>
      </w:r>
    </w:p>
    <w:p w:rsidR="002B40C2" w:rsidRDefault="00364136" w:rsidP="002B40C2">
      <w:pPr>
        <w:tabs>
          <w:tab w:val="num" w:pos="858"/>
          <w:tab w:val="left" w:pos="1134"/>
        </w:tabs>
        <w:ind w:left="567" w:right="-10"/>
      </w:pPr>
      <w:r>
        <w:t>399670</w:t>
      </w:r>
      <w:r w:rsidR="002B40C2">
        <w:t>, Липецкая облас</w:t>
      </w:r>
      <w:r>
        <w:t>ть, с</w:t>
      </w:r>
      <w:proofErr w:type="gramStart"/>
      <w:r>
        <w:t>.К</w:t>
      </w:r>
      <w:proofErr w:type="gramEnd"/>
      <w:r>
        <w:t>расное ул.Первомайская д.20</w:t>
      </w:r>
      <w:r w:rsidR="002B40C2">
        <w:t xml:space="preserve"> </w:t>
      </w:r>
    </w:p>
    <w:p w:rsidR="002B40C2" w:rsidRDefault="002B40C2" w:rsidP="002B40C2">
      <w:pPr>
        <w:tabs>
          <w:tab w:val="num" w:pos="612"/>
          <w:tab w:val="left" w:pos="1134"/>
        </w:tabs>
        <w:ind w:left="180" w:right="-10"/>
      </w:pPr>
      <w:r>
        <w:t xml:space="preserve">Адреса осуществления </w:t>
      </w:r>
      <w:r>
        <w:rPr>
          <w:bCs/>
        </w:rPr>
        <w:t>образовательной деятельности:</w:t>
      </w:r>
    </w:p>
    <w:p w:rsidR="002B40C2" w:rsidRDefault="002B40C2" w:rsidP="002B40C2">
      <w:pPr>
        <w:pStyle w:val="af4"/>
        <w:widowControl w:val="0"/>
        <w:autoSpaceDE w:val="0"/>
        <w:ind w:left="0" w:firstLine="567"/>
        <w:rPr>
          <w:bCs/>
        </w:rPr>
      </w:pPr>
      <w:r>
        <w:rPr>
          <w:bCs/>
        </w:rPr>
        <w:t>З</w:t>
      </w:r>
      <w:r w:rsidR="00364136">
        <w:rPr>
          <w:bCs/>
        </w:rPr>
        <w:t>анятия проводятся в спортивной зале</w:t>
      </w:r>
      <w:r>
        <w:rPr>
          <w:bCs/>
        </w:rPr>
        <w:t xml:space="preserve"> </w:t>
      </w:r>
      <w:r>
        <w:t xml:space="preserve">МБО ДО </w:t>
      </w:r>
      <w:r w:rsidR="00364136">
        <w:t>«</w:t>
      </w:r>
      <w:r>
        <w:t>ДЮСШ</w:t>
      </w:r>
      <w:r w:rsidR="00364136">
        <w:t>»</w:t>
      </w:r>
      <w:r>
        <w:t xml:space="preserve"> </w:t>
      </w:r>
      <w:r>
        <w:rPr>
          <w:bCs/>
        </w:rPr>
        <w:t>по адресу</w:t>
      </w:r>
      <w:r>
        <w:t>:</w:t>
      </w:r>
      <w:r>
        <w:rPr>
          <w:bCs/>
        </w:rPr>
        <w:t xml:space="preserve"> </w:t>
      </w:r>
    </w:p>
    <w:p w:rsidR="002B40C2" w:rsidRDefault="002B40C2" w:rsidP="002B40C2">
      <w:pPr>
        <w:tabs>
          <w:tab w:val="num" w:pos="858"/>
          <w:tab w:val="left" w:pos="1134"/>
        </w:tabs>
        <w:ind w:left="567" w:right="-10"/>
      </w:pPr>
      <w:r>
        <w:t xml:space="preserve">        399200, Липецкая область, </w:t>
      </w:r>
      <w:r w:rsidR="00364136">
        <w:t>с</w:t>
      </w:r>
      <w:proofErr w:type="gramStart"/>
      <w:r w:rsidR="00364136">
        <w:t>.К</w:t>
      </w:r>
      <w:proofErr w:type="gramEnd"/>
      <w:r w:rsidR="00364136">
        <w:t>расное ул.Первомайская д.20</w:t>
      </w:r>
    </w:p>
    <w:p w:rsidR="002B40C2" w:rsidRDefault="002B40C2" w:rsidP="002B40C2">
      <w:r>
        <w:rPr>
          <w:spacing w:val="-1"/>
        </w:rPr>
        <w:t xml:space="preserve">Учреждение функционирует как образовательное учреждение в </w:t>
      </w:r>
      <w:r>
        <w:t>соответствии с</w:t>
      </w:r>
      <w:r w:rsidR="00364136">
        <w:t xml:space="preserve"> лицензией серия 48Л01 № 0001612</w:t>
      </w:r>
      <w:r w:rsidR="00687F4B">
        <w:t xml:space="preserve"> регистрационный № 1441 дата выдачи 16.01.17</w:t>
      </w:r>
      <w:r>
        <w:t xml:space="preserve"> г., срок окончания действия (бессрочная) с приложениями; </w:t>
      </w:r>
    </w:p>
    <w:p w:rsidR="002B40C2" w:rsidRDefault="00687F4B" w:rsidP="002B40C2">
      <w:r>
        <w:t>Телефоны: (8-47469</w:t>
      </w:r>
      <w:r w:rsidR="002B40C2">
        <w:t>) 2</w:t>
      </w:r>
      <w:r>
        <w:t xml:space="preserve">8-86-42 </w:t>
      </w:r>
      <w:proofErr w:type="spellStart"/>
      <w:r>
        <w:t>доб</w:t>
      </w:r>
      <w:proofErr w:type="spellEnd"/>
      <w:r>
        <w:t xml:space="preserve"> 205</w:t>
      </w:r>
      <w:r w:rsidR="002B40C2">
        <w:t xml:space="preserve">; </w:t>
      </w:r>
    </w:p>
    <w:p w:rsidR="002B40C2" w:rsidRDefault="002B40C2" w:rsidP="002B40C2">
      <w:r>
        <w:t>В учреждении  занима</w:t>
      </w:r>
      <w:r w:rsidR="00364136">
        <w:t>ется  3</w:t>
      </w:r>
      <w:r>
        <w:t>48 детей в возрасте от 7  до 1</w:t>
      </w:r>
      <w:r w:rsidR="000C7BE4">
        <w:t>7</w:t>
      </w:r>
      <w:r>
        <w:t xml:space="preserve"> лет.</w:t>
      </w:r>
    </w:p>
    <w:p w:rsidR="002B40C2" w:rsidRDefault="002B40C2" w:rsidP="002B40C2">
      <w:pPr>
        <w:tabs>
          <w:tab w:val="left" w:pos="2030"/>
        </w:tabs>
        <w:ind w:right="-10"/>
        <w:jc w:val="center"/>
        <w:rPr>
          <w:b/>
        </w:rPr>
      </w:pPr>
      <w:r>
        <w:rPr>
          <w:b/>
        </w:rPr>
        <w:t>Организационно-правовое обеспечение деятельности образовательного учреждения</w:t>
      </w:r>
    </w:p>
    <w:p w:rsidR="002B40C2" w:rsidRDefault="002B40C2" w:rsidP="002B40C2">
      <w:pPr>
        <w:pStyle w:val="Default"/>
        <w:outlineLvl w:val="0"/>
      </w:pPr>
      <w:r>
        <w:t xml:space="preserve">       Устав образовательного учреждения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6480"/>
      </w:tblGrid>
      <w:tr w:rsidR="002B40C2" w:rsidTr="002B40C2">
        <w:trPr>
          <w:trHeight w:val="52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регистрации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044C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29.12.2016</w:t>
            </w:r>
            <w:r w:rsidR="000C7BE4">
              <w:rPr>
                <w:lang w:eastAsia="en-US"/>
              </w:rPr>
              <w:t>г.</w:t>
            </w:r>
            <w:r w:rsidR="002B40C2">
              <w:rPr>
                <w:lang w:eastAsia="en-US"/>
              </w:rPr>
              <w:t xml:space="preserve">  Межрайонная инспекция</w:t>
            </w:r>
            <w:r>
              <w:rPr>
                <w:lang w:eastAsia="en-US"/>
              </w:rPr>
              <w:t xml:space="preserve"> федеральной налоговой службы №6</w:t>
            </w:r>
            <w:r w:rsidR="002B40C2">
              <w:rPr>
                <w:lang w:eastAsia="en-US"/>
              </w:rPr>
              <w:t xml:space="preserve"> по Липецкой области</w:t>
            </w:r>
          </w:p>
        </w:tc>
      </w:tr>
    </w:tbl>
    <w:p w:rsidR="002B40C2" w:rsidRDefault="002B40C2" w:rsidP="002B40C2">
      <w:pPr>
        <w:tabs>
          <w:tab w:val="left" w:pos="1418"/>
        </w:tabs>
        <w:ind w:right="-10"/>
        <w:jc w:val="both"/>
      </w:pPr>
    </w:p>
    <w:p w:rsidR="002B40C2" w:rsidRDefault="002B40C2" w:rsidP="002B40C2">
      <w:pPr>
        <w:pStyle w:val="Default"/>
        <w:outlineLvl w:val="0"/>
      </w:pPr>
      <w:r>
        <w:t xml:space="preserve">     </w:t>
      </w:r>
      <w:r>
        <w:rPr>
          <w:b/>
        </w:rPr>
        <w:t>Лицензия на ведение образовательной деятельности</w:t>
      </w:r>
      <w:r>
        <w:t xml:space="preserve"> </w:t>
      </w:r>
    </w:p>
    <w:p w:rsidR="002B40C2" w:rsidRDefault="00044C6D" w:rsidP="002B40C2">
      <w:r>
        <w:t>серия 48Л01 № 0001612 регистрационный № 1441 дата выдачи 16.01.17</w:t>
      </w:r>
      <w:r w:rsidR="002B40C2">
        <w:t xml:space="preserve">г., срок окончания действия (бессрочная) с приложениями; </w:t>
      </w:r>
    </w:p>
    <w:p w:rsidR="002B40C2" w:rsidRDefault="002B40C2" w:rsidP="002B40C2">
      <w:pPr>
        <w:ind w:firstLine="708"/>
        <w:jc w:val="both"/>
      </w:pPr>
      <w:r>
        <w:t>Управление в  учреждении осуществляется на основе демократичности, открытости, приоритета общечеловеческих ценностей. Основой управления является сочетание принципов самоуправления коллектива и единоначалия. Для личностн</w:t>
      </w:r>
      <w:proofErr w:type="gramStart"/>
      <w:r>
        <w:t>о</w:t>
      </w:r>
      <w:r w:rsidR="000C7BE4">
        <w:t>-</w:t>
      </w:r>
      <w:proofErr w:type="gramEnd"/>
      <w:r>
        <w:t xml:space="preserve"> ориентированного подхода в образовательном и управленческом процессах через осуществление системы мер и действий, предусмотренных годовым планом образовательного учреждения, эффективное и целесообразное использование сил, средств, времени всех участников сообщества  были разработаны образовательная  программа и  программа развития учреждения на 201</w:t>
      </w:r>
      <w:r w:rsidR="00044C6D">
        <w:t>8-2021</w:t>
      </w:r>
      <w:r w:rsidR="000C7BE4">
        <w:t xml:space="preserve"> </w:t>
      </w:r>
      <w:r>
        <w:t>гг.</w:t>
      </w:r>
      <w:r w:rsidR="000C7BE4">
        <w:t xml:space="preserve"> </w:t>
      </w:r>
    </w:p>
    <w:p w:rsidR="002B40C2" w:rsidRDefault="002B40C2" w:rsidP="002B40C2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НОРМАТИВНО-ПРАВОВАЯ БАЗА</w:t>
      </w:r>
    </w:p>
    <w:p w:rsidR="002B40C2" w:rsidRDefault="002B40C2" w:rsidP="002B40C2">
      <w:pPr>
        <w:numPr>
          <w:ilvl w:val="0"/>
          <w:numId w:val="1"/>
        </w:numPr>
        <w:spacing w:before="100" w:beforeAutospacing="1" w:after="100" w:afterAutospacing="1"/>
      </w:pPr>
      <w:r>
        <w:lastRenderedPageBreak/>
        <w:t>Устав.</w:t>
      </w:r>
    </w:p>
    <w:p w:rsidR="002B40C2" w:rsidRDefault="002B40C2" w:rsidP="002B40C2">
      <w:pPr>
        <w:numPr>
          <w:ilvl w:val="0"/>
          <w:numId w:val="1"/>
        </w:numPr>
        <w:spacing w:before="100" w:beforeAutospacing="1" w:after="100" w:afterAutospacing="1"/>
      </w:pPr>
      <w:r>
        <w:t>Правила внутреннего трудового распорядка.</w:t>
      </w:r>
    </w:p>
    <w:p w:rsidR="002B40C2" w:rsidRDefault="002B40C2" w:rsidP="002B40C2">
      <w:pPr>
        <w:numPr>
          <w:ilvl w:val="0"/>
          <w:numId w:val="1"/>
        </w:numPr>
        <w:spacing w:before="100" w:beforeAutospacing="1" w:after="100" w:afterAutospacing="1"/>
      </w:pPr>
      <w:r>
        <w:t xml:space="preserve">Правила </w:t>
      </w:r>
      <w:r w:rsidR="000C7BE4">
        <w:t xml:space="preserve">внутреннего распорядка </w:t>
      </w:r>
      <w:r>
        <w:t xml:space="preserve"> </w:t>
      </w:r>
      <w:proofErr w:type="gramStart"/>
      <w:r>
        <w:t>обучающихся</w:t>
      </w:r>
      <w:proofErr w:type="gramEnd"/>
      <w:r>
        <w:t>.</w:t>
      </w:r>
    </w:p>
    <w:p w:rsidR="002B40C2" w:rsidRDefault="002B40C2" w:rsidP="002B40C2">
      <w:pPr>
        <w:numPr>
          <w:ilvl w:val="0"/>
          <w:numId w:val="1"/>
        </w:numPr>
        <w:spacing w:before="100" w:beforeAutospacing="1" w:after="100" w:afterAutospacing="1"/>
      </w:pPr>
      <w:r>
        <w:t>Положение об оплате труда.</w:t>
      </w:r>
    </w:p>
    <w:p w:rsidR="002B40C2" w:rsidRDefault="000C7BE4" w:rsidP="002B40C2">
      <w:pPr>
        <w:numPr>
          <w:ilvl w:val="0"/>
          <w:numId w:val="1"/>
        </w:numPr>
        <w:spacing w:before="100" w:beforeAutospacing="1" w:after="100" w:afterAutospacing="1"/>
      </w:pPr>
      <w:r>
        <w:t>Годовой план работы</w:t>
      </w:r>
      <w:r w:rsidR="002B40C2">
        <w:t>.</w:t>
      </w:r>
    </w:p>
    <w:p w:rsidR="002B40C2" w:rsidRDefault="000C7BE4" w:rsidP="002B40C2">
      <w:pPr>
        <w:numPr>
          <w:ilvl w:val="0"/>
          <w:numId w:val="1"/>
        </w:numPr>
        <w:spacing w:before="100" w:beforeAutospacing="1" w:after="100" w:afterAutospacing="1"/>
      </w:pPr>
      <w:r>
        <w:t>Режим работы</w:t>
      </w:r>
      <w:r w:rsidR="00044C6D">
        <w:t xml:space="preserve"> </w:t>
      </w:r>
      <w:r>
        <w:t>учреждения</w:t>
      </w:r>
      <w:r w:rsidR="002B40C2">
        <w:t>.</w:t>
      </w:r>
    </w:p>
    <w:p w:rsidR="002B40C2" w:rsidRDefault="000C7BE4" w:rsidP="002B40C2">
      <w:pPr>
        <w:numPr>
          <w:ilvl w:val="0"/>
          <w:numId w:val="1"/>
        </w:numPr>
        <w:spacing w:before="100" w:beforeAutospacing="1" w:after="100" w:afterAutospacing="1"/>
      </w:pPr>
      <w:r>
        <w:t>Образовательная программа</w:t>
      </w:r>
      <w:r w:rsidR="002B40C2">
        <w:t>.</w:t>
      </w:r>
    </w:p>
    <w:p w:rsidR="002B40C2" w:rsidRDefault="002B40C2" w:rsidP="002B40C2">
      <w:pPr>
        <w:numPr>
          <w:ilvl w:val="0"/>
          <w:numId w:val="1"/>
        </w:numPr>
        <w:spacing w:before="100" w:beforeAutospacing="1" w:after="100" w:afterAutospacing="1"/>
      </w:pPr>
      <w:r>
        <w:t xml:space="preserve">Положение о </w:t>
      </w:r>
      <w:proofErr w:type="spellStart"/>
      <w:r>
        <w:t>внутришкольном</w:t>
      </w:r>
      <w:proofErr w:type="spellEnd"/>
      <w:r>
        <w:t xml:space="preserve"> контроле.</w:t>
      </w:r>
    </w:p>
    <w:p w:rsidR="002B40C2" w:rsidRDefault="002B40C2" w:rsidP="002B40C2">
      <w:pPr>
        <w:numPr>
          <w:ilvl w:val="0"/>
          <w:numId w:val="1"/>
        </w:numPr>
        <w:spacing w:before="100" w:beforeAutospacing="1" w:after="100" w:afterAutospacing="1"/>
      </w:pPr>
      <w:r>
        <w:t>Положение о защите персональных данных.</w:t>
      </w:r>
    </w:p>
    <w:p w:rsidR="002B40C2" w:rsidRDefault="002B40C2" w:rsidP="002B40C2">
      <w:pPr>
        <w:numPr>
          <w:ilvl w:val="0"/>
          <w:numId w:val="1"/>
        </w:numPr>
        <w:spacing w:before="100" w:beforeAutospacing="1" w:after="100" w:afterAutospacing="1"/>
      </w:pPr>
      <w:r>
        <w:t>Коллективный договор.</w:t>
      </w:r>
    </w:p>
    <w:p w:rsidR="002B40C2" w:rsidRDefault="002B40C2" w:rsidP="002B40C2">
      <w:pPr>
        <w:numPr>
          <w:ilvl w:val="0"/>
          <w:numId w:val="1"/>
        </w:numPr>
        <w:spacing w:before="100" w:beforeAutospacing="1" w:after="100" w:afterAutospacing="1"/>
      </w:pPr>
      <w:r>
        <w:t>Инструкции по охране труда для сотрудников и обучающихся и др.</w:t>
      </w:r>
    </w:p>
    <w:p w:rsidR="002B40C2" w:rsidRDefault="002B40C2" w:rsidP="002B40C2">
      <w:pPr>
        <w:shd w:val="clear" w:color="auto" w:fill="FFFFFF"/>
        <w:ind w:left="720"/>
        <w:rPr>
          <w:b/>
        </w:rPr>
      </w:pPr>
      <w:r>
        <w:rPr>
          <w:b/>
          <w:spacing w:val="-1"/>
          <w:u w:val="single"/>
        </w:rPr>
        <w:t>ДАННЫЕ О СОСТАВЕ АДМИНИСТРАЦИИ УЧРЕЖДЕНИЯ</w:t>
      </w:r>
    </w:p>
    <w:p w:rsidR="002B40C2" w:rsidRDefault="002B40C2" w:rsidP="002B40C2">
      <w:pPr>
        <w:tabs>
          <w:tab w:val="num" w:pos="612"/>
          <w:tab w:val="left" w:pos="1134"/>
        </w:tabs>
        <w:ind w:right="-10"/>
        <w:jc w:val="both"/>
        <w:rPr>
          <w:bCs/>
        </w:rPr>
      </w:pPr>
      <w:r>
        <w:t xml:space="preserve">Ф.И.О. руководителя: директор </w:t>
      </w:r>
      <w:proofErr w:type="spellStart"/>
      <w:r w:rsidR="00044C6D">
        <w:rPr>
          <w:bCs/>
        </w:rPr>
        <w:t>Кретов</w:t>
      </w:r>
      <w:proofErr w:type="spellEnd"/>
      <w:r w:rsidR="00044C6D">
        <w:rPr>
          <w:bCs/>
        </w:rPr>
        <w:t xml:space="preserve"> Сергей Анатольевич.</w:t>
      </w:r>
    </w:p>
    <w:p w:rsidR="002B40C2" w:rsidRDefault="002B40C2" w:rsidP="002B40C2">
      <w:pPr>
        <w:pStyle w:val="a9"/>
        <w:ind w:left="709"/>
        <w:jc w:val="left"/>
      </w:pPr>
      <w:r>
        <w:t>Раздел 2. О</w:t>
      </w:r>
      <w:r>
        <w:rPr>
          <w:rFonts w:cs="Arial"/>
          <w:szCs w:val="32"/>
        </w:rPr>
        <w:t xml:space="preserve">рганизация образовательной деятельности, учебного процесса </w:t>
      </w:r>
    </w:p>
    <w:p w:rsidR="002B40C2" w:rsidRDefault="002B40C2" w:rsidP="002B40C2">
      <w:pPr>
        <w:shd w:val="clear" w:color="auto" w:fill="FFFFFF"/>
        <w:ind w:left="19" w:firstLine="689"/>
        <w:jc w:val="both"/>
      </w:pPr>
      <w:r>
        <w:rPr>
          <w:color w:val="000000"/>
        </w:rPr>
        <w:t xml:space="preserve">Работа ДЮСШ  построена на организации активного, </w:t>
      </w:r>
      <w:r>
        <w:rPr>
          <w:color w:val="000000"/>
          <w:spacing w:val="-4"/>
        </w:rPr>
        <w:t xml:space="preserve">содержательного развития и  </w:t>
      </w:r>
      <w:r>
        <w:rPr>
          <w:color w:val="000000"/>
          <w:spacing w:val="-3"/>
        </w:rPr>
        <w:t>самосовершенствования личности, формирования здорового образа жизни, развития физических, интеллектуальных и нравственных качеств воспитанников</w:t>
      </w:r>
      <w:r>
        <w:rPr>
          <w:color w:val="000000"/>
          <w:spacing w:val="-5"/>
        </w:rPr>
        <w:t>.</w:t>
      </w:r>
    </w:p>
    <w:p w:rsidR="002B40C2" w:rsidRDefault="002B40C2" w:rsidP="002B40C2">
      <w:pPr>
        <w:jc w:val="both"/>
      </w:pPr>
      <w:proofErr w:type="gramStart"/>
      <w:r>
        <w:rPr>
          <w:b/>
          <w:bCs/>
        </w:rPr>
        <w:t>Проблема</w:t>
      </w:r>
      <w:proofErr w:type="gramEnd"/>
      <w:r>
        <w:rPr>
          <w:b/>
          <w:bCs/>
        </w:rPr>
        <w:t xml:space="preserve"> над которой работает спортивная школа:</w:t>
      </w:r>
      <w:r>
        <w:t xml:space="preserve"> </w:t>
      </w:r>
      <w:r>
        <w:rPr>
          <w:iCs/>
        </w:rPr>
        <w:t>физическое и духовное</w:t>
      </w:r>
      <w:r>
        <w:rPr>
          <w:i/>
          <w:iCs/>
        </w:rPr>
        <w:t xml:space="preserve"> </w:t>
      </w:r>
      <w:r>
        <w:rPr>
          <w:iCs/>
        </w:rPr>
        <w:t>развитие личности</w:t>
      </w:r>
      <w:r>
        <w:t xml:space="preserve">.  </w:t>
      </w:r>
    </w:p>
    <w:p w:rsidR="002B40C2" w:rsidRDefault="002B40C2" w:rsidP="002B40C2">
      <w:pPr>
        <w:jc w:val="both"/>
        <w:rPr>
          <w:i/>
          <w:iCs/>
        </w:rPr>
      </w:pPr>
      <w:r>
        <w:rPr>
          <w:b/>
          <w:bCs/>
        </w:rPr>
        <w:t>Цель деятельности:</w:t>
      </w:r>
      <w:r>
        <w:t xml:space="preserve"> </w:t>
      </w:r>
      <w:r>
        <w:rPr>
          <w:iCs/>
        </w:rPr>
        <w:t>создание условий для свободного образования ребёнка и формирование социально-адаптированной личности</w:t>
      </w:r>
      <w:r>
        <w:rPr>
          <w:i/>
          <w:iCs/>
        </w:rPr>
        <w:t>.</w:t>
      </w:r>
    </w:p>
    <w:p w:rsidR="002B40C2" w:rsidRDefault="002B40C2" w:rsidP="002B40C2">
      <w:pPr>
        <w:jc w:val="both"/>
        <w:rPr>
          <w:b/>
          <w:bCs/>
        </w:rPr>
      </w:pPr>
      <w:r>
        <w:rPr>
          <w:b/>
          <w:bCs/>
        </w:rPr>
        <w:t>Задачи:</w:t>
      </w:r>
    </w:p>
    <w:p w:rsidR="002B40C2" w:rsidRDefault="002B40C2" w:rsidP="002B40C2">
      <w:pPr>
        <w:jc w:val="both"/>
        <w:rPr>
          <w:i/>
          <w:iCs/>
        </w:rPr>
      </w:pPr>
      <w:r>
        <w:rPr>
          <w:iCs/>
        </w:rPr>
        <w:t>1.Обеспечить дифференцированный, многоуровневый  образовательный процесс;</w:t>
      </w:r>
    </w:p>
    <w:p w:rsidR="002B40C2" w:rsidRDefault="002B40C2" w:rsidP="002B40C2">
      <w:pPr>
        <w:jc w:val="both"/>
        <w:rPr>
          <w:iCs/>
        </w:rPr>
      </w:pPr>
      <w:r>
        <w:rPr>
          <w:iCs/>
        </w:rPr>
        <w:t>2</w:t>
      </w:r>
      <w:r>
        <w:rPr>
          <w:i/>
          <w:iCs/>
        </w:rPr>
        <w:t>.</w:t>
      </w:r>
      <w:r>
        <w:rPr>
          <w:iCs/>
        </w:rPr>
        <w:t>Разработать динамичность образовательного процесса; гибкую адаптацию, согласно возрасту, полу и уровню развития ребёнка;</w:t>
      </w:r>
    </w:p>
    <w:p w:rsidR="002B40C2" w:rsidRDefault="002B40C2" w:rsidP="002B40C2">
      <w:pPr>
        <w:jc w:val="both"/>
        <w:rPr>
          <w:iCs/>
        </w:rPr>
      </w:pPr>
      <w:r>
        <w:rPr>
          <w:iCs/>
        </w:rPr>
        <w:t>3.Развивать у детей способности к выбору нравственной позиции, к ценностно-ориентированной деятельности, самореализации и жизненному самоопределению;</w:t>
      </w:r>
    </w:p>
    <w:p w:rsidR="002B40C2" w:rsidRDefault="002B40C2" w:rsidP="002B40C2">
      <w:r>
        <w:t xml:space="preserve">ДЮСШ организует образовательный процесс в соответствии с образовательной разработанной программой, с учётом запросов обучающихся, особенностей социально-экономического развития региона и национально-культурных традиций. </w:t>
      </w:r>
    </w:p>
    <w:p w:rsidR="002B40C2" w:rsidRDefault="002B40C2" w:rsidP="002B40C2">
      <w:r>
        <w:t>В ДЮСШ образовательный процесс ведётся:</w:t>
      </w:r>
    </w:p>
    <w:p w:rsidR="002B40C2" w:rsidRDefault="002B40C2" w:rsidP="002B40C2">
      <w:pPr>
        <w:numPr>
          <w:ilvl w:val="0"/>
          <w:numId w:val="2"/>
        </w:numPr>
        <w:ind w:left="0" w:firstLine="0"/>
      </w:pPr>
      <w:r>
        <w:t>на русском языке,</w:t>
      </w:r>
    </w:p>
    <w:p w:rsidR="002B40C2" w:rsidRDefault="002B40C2" w:rsidP="002B40C2">
      <w:pPr>
        <w:numPr>
          <w:ilvl w:val="0"/>
          <w:numId w:val="2"/>
        </w:numPr>
        <w:ind w:left="0" w:firstLine="0"/>
      </w:pPr>
      <w:r>
        <w:t>на основе учебных планов и  общеобразовательных программ физкультурно-спортивной направленности,</w:t>
      </w:r>
    </w:p>
    <w:p w:rsidR="002B40C2" w:rsidRDefault="002B40C2" w:rsidP="002B40C2">
      <w:pPr>
        <w:numPr>
          <w:ilvl w:val="0"/>
          <w:numId w:val="2"/>
        </w:numPr>
        <w:ind w:left="0" w:firstLine="0"/>
      </w:pPr>
      <w:r>
        <w:t>поэтапно, с зачислением обучающихся на каждый этап при условии освоения программного материала, выполнения контрольно-переводных нормативов, требований медицинского контроля и индивидуальных планов подготовки,</w:t>
      </w:r>
    </w:p>
    <w:p w:rsidR="002B40C2" w:rsidRDefault="002B40C2" w:rsidP="002B40C2">
      <w:pPr>
        <w:numPr>
          <w:ilvl w:val="0"/>
          <w:numId w:val="2"/>
        </w:numPr>
        <w:ind w:left="0" w:firstLine="0"/>
      </w:pPr>
      <w:r>
        <w:t>только по апробированным технологиям подготовки спортсменов.</w:t>
      </w:r>
    </w:p>
    <w:p w:rsidR="002B40C2" w:rsidRDefault="002B40C2" w:rsidP="002B40C2">
      <w:r>
        <w:t>Образовательный процесс осуществляется в соответствии с режимом учебно-тренировочной работы:</w:t>
      </w:r>
    </w:p>
    <w:p w:rsidR="002B40C2" w:rsidRDefault="002B40C2" w:rsidP="002B40C2">
      <w:r>
        <w:rPr>
          <w:color w:val="333333"/>
        </w:rPr>
        <w:t xml:space="preserve"> </w:t>
      </w:r>
      <w:r>
        <w:t>Этапы обучения:</w:t>
      </w:r>
    </w:p>
    <w:p w:rsidR="002B40C2" w:rsidRDefault="002B40C2" w:rsidP="002B40C2">
      <w:pPr>
        <w:numPr>
          <w:ilvl w:val="0"/>
          <w:numId w:val="3"/>
        </w:numPr>
        <w:ind w:left="0"/>
        <w:jc w:val="both"/>
      </w:pPr>
      <w:r>
        <w:t>Начальной спортивной подготовки (НП) – систематические занятия спортом, направленные на развитие личности, утверждение здорового</w:t>
      </w:r>
      <w:r>
        <w:rPr>
          <w:sz w:val="28"/>
          <w:szCs w:val="28"/>
        </w:rPr>
        <w:t xml:space="preserve"> </w:t>
      </w:r>
      <w:r>
        <w:t>образа жизни, воспитание физических, морально-этических и волевых качеств личности, привитие навыка гигиены и самоконтроля.</w:t>
      </w:r>
    </w:p>
    <w:p w:rsidR="002B40C2" w:rsidRDefault="002B40C2" w:rsidP="002B40C2">
      <w:pPr>
        <w:numPr>
          <w:ilvl w:val="0"/>
          <w:numId w:val="3"/>
        </w:numPr>
        <w:tabs>
          <w:tab w:val="clear" w:pos="900"/>
          <w:tab w:val="num" w:pos="567"/>
        </w:tabs>
        <w:spacing w:before="100" w:beforeAutospacing="1" w:after="100" w:afterAutospacing="1"/>
        <w:ind w:left="0" w:hanging="284"/>
        <w:jc w:val="both"/>
      </w:pPr>
      <w:proofErr w:type="gramStart"/>
      <w:r>
        <w:t>Учебно-тренировочный</w:t>
      </w:r>
      <w:proofErr w:type="gramEnd"/>
      <w:r>
        <w:t xml:space="preserve"> (УТ) – повышение уровня физического развития, общей физической и специальной подготовленности, выполнение должных норм в соответствующем виде спорта, исходя из индивидуальных особенностей обучающихся, профилактику вредных привычек и правонарушений.</w:t>
      </w:r>
    </w:p>
    <w:p w:rsidR="002B40C2" w:rsidRDefault="002B40C2" w:rsidP="002B40C2">
      <w:pPr>
        <w:jc w:val="center"/>
        <w:rPr>
          <w:b/>
        </w:rPr>
      </w:pPr>
    </w:p>
    <w:p w:rsidR="002B40C2" w:rsidRDefault="002B40C2" w:rsidP="002B40C2">
      <w:pPr>
        <w:jc w:val="center"/>
        <w:rPr>
          <w:b/>
        </w:rPr>
      </w:pPr>
      <w:r>
        <w:rPr>
          <w:b/>
        </w:rPr>
        <w:t>УСЛОВИЯ ОСУЩЕСТВЛЕНИЯ ОБРАЗОВАТЕЛЬНОГО ПРОЦЕССА:</w:t>
      </w:r>
    </w:p>
    <w:p w:rsidR="002B40C2" w:rsidRDefault="002B40C2" w:rsidP="002B40C2">
      <w:pPr>
        <w:jc w:val="both"/>
      </w:pPr>
      <w:r>
        <w:t>Учебно-тренировочные занятия ведутся на базе МБО ДО ДЮСШ в соответствии с графиком учебного процесса, рассчитанным на 46 недель учебно-тренировочных занятий непосредственно в условиях спортивной школы и дополнительно 6 недель – в условиях оздоровительного лагеря спортивного профиля и (или) по индивидуальным планам обучающихся на период их активного отдыха.</w:t>
      </w:r>
    </w:p>
    <w:p w:rsidR="002B40C2" w:rsidRDefault="002B40C2" w:rsidP="002B40C2">
      <w:pPr>
        <w:jc w:val="both"/>
      </w:pPr>
      <w:r>
        <w:t>Расписание занятий (тренировок) составляется администрацией школы совместно с тренерами-преподавателями в соответствии с установленными санитарно-гигиеническими нормами в целях установления благоприятного режима тренировок.</w:t>
      </w:r>
    </w:p>
    <w:p w:rsidR="002B40C2" w:rsidRDefault="002B40C2" w:rsidP="002B40C2">
      <w:pPr>
        <w:jc w:val="both"/>
      </w:pPr>
      <w:r>
        <w:t>Обучающиеся ДЮСШ  сдают нормативы по общефизической и специальной подготовке (в зависимости от этапа обучения), также спортсмены проходят медицинский осмотр, по итогам которого медицинским работником выдаются рекомендации для обращения к узкому специалисту (при необходимости).</w:t>
      </w:r>
    </w:p>
    <w:p w:rsidR="002B40C2" w:rsidRDefault="002B40C2" w:rsidP="002B40C2">
      <w:pPr>
        <w:jc w:val="center"/>
      </w:pPr>
      <w:r>
        <w:rPr>
          <w:b/>
        </w:rPr>
        <w:t>ОСНОВНЫЕ ФОРМЫ ОБРАЗОВАТЕЛЬНОГО ПРОЦЕССА</w:t>
      </w:r>
      <w:r>
        <w:t>:</w:t>
      </w:r>
    </w:p>
    <w:p w:rsidR="002B40C2" w:rsidRDefault="002B40C2" w:rsidP="002B40C2">
      <w:pPr>
        <w:numPr>
          <w:ilvl w:val="0"/>
          <w:numId w:val="4"/>
        </w:numPr>
        <w:ind w:left="0" w:firstLine="0"/>
      </w:pPr>
      <w:r>
        <w:t>Групповые учебно-тренировочные и теоретические занятия, в том числе в условиях проведения учебно-тренировочных сборов.</w:t>
      </w:r>
    </w:p>
    <w:p w:rsidR="002B40C2" w:rsidRDefault="002B40C2" w:rsidP="002B40C2">
      <w:pPr>
        <w:numPr>
          <w:ilvl w:val="0"/>
          <w:numId w:val="4"/>
        </w:numPr>
        <w:spacing w:before="100" w:beforeAutospacing="1" w:after="100" w:afterAutospacing="1"/>
      </w:pPr>
      <w:r>
        <w:t>Тестирование, сдача контрольно-переводных нормативов.</w:t>
      </w:r>
    </w:p>
    <w:p w:rsidR="002B40C2" w:rsidRDefault="002B40C2" w:rsidP="002B40C2">
      <w:pPr>
        <w:numPr>
          <w:ilvl w:val="0"/>
          <w:numId w:val="4"/>
        </w:numPr>
        <w:spacing w:before="100" w:beforeAutospacing="1" w:after="100" w:afterAutospacing="1"/>
      </w:pPr>
      <w:r>
        <w:t>Работа по индивидуальным планам подготовки.</w:t>
      </w:r>
    </w:p>
    <w:p w:rsidR="002B40C2" w:rsidRDefault="002B40C2" w:rsidP="002B40C2">
      <w:pPr>
        <w:numPr>
          <w:ilvl w:val="0"/>
          <w:numId w:val="4"/>
        </w:numPr>
        <w:spacing w:before="100" w:beforeAutospacing="1" w:after="100" w:afterAutospacing="1"/>
      </w:pPr>
      <w:r>
        <w:t>Прохождение медицинского осмотра.</w:t>
      </w:r>
    </w:p>
    <w:p w:rsidR="002B40C2" w:rsidRDefault="002B40C2" w:rsidP="002B40C2">
      <w:pPr>
        <w:numPr>
          <w:ilvl w:val="0"/>
          <w:numId w:val="4"/>
        </w:numPr>
        <w:spacing w:before="100" w:beforeAutospacing="1" w:after="100" w:afterAutospacing="1"/>
      </w:pPr>
      <w:r>
        <w:t>Медико-восстановительные мероприятия.</w:t>
      </w:r>
    </w:p>
    <w:p w:rsidR="002B40C2" w:rsidRDefault="002B40C2" w:rsidP="002B40C2">
      <w:pPr>
        <w:numPr>
          <w:ilvl w:val="0"/>
          <w:numId w:val="4"/>
        </w:numPr>
        <w:spacing w:before="100" w:beforeAutospacing="1" w:after="100" w:afterAutospacing="1"/>
      </w:pPr>
      <w:r>
        <w:t>Участие в соревнованиях.</w:t>
      </w:r>
    </w:p>
    <w:p w:rsidR="002B40C2" w:rsidRDefault="002B40C2" w:rsidP="002B40C2">
      <w:pPr>
        <w:numPr>
          <w:ilvl w:val="0"/>
          <w:numId w:val="4"/>
        </w:numPr>
        <w:spacing w:before="100" w:beforeAutospacing="1" w:after="100" w:afterAutospacing="1"/>
      </w:pPr>
      <w:r>
        <w:t>Инструкторская и судейская практика.</w:t>
      </w:r>
    </w:p>
    <w:p w:rsidR="002B40C2" w:rsidRDefault="002B40C2" w:rsidP="002B40C2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ДОПОЛНИТЕЛЬНЫЕ ФОРМЫ ОБРАЗОВАТЕЛЬНОГО ПРОЦЕССА:</w:t>
      </w:r>
    </w:p>
    <w:p w:rsidR="002B40C2" w:rsidRDefault="002B40C2" w:rsidP="002B40C2">
      <w:pPr>
        <w:numPr>
          <w:ilvl w:val="0"/>
          <w:numId w:val="5"/>
        </w:numPr>
        <w:spacing w:before="100" w:beforeAutospacing="1" w:after="100" w:afterAutospacing="1"/>
      </w:pPr>
      <w:r>
        <w:t> Организация спортивных, спортивно-массовых  мероприятий.</w:t>
      </w:r>
    </w:p>
    <w:p w:rsidR="002B40C2" w:rsidRDefault="002B40C2" w:rsidP="002B40C2">
      <w:pPr>
        <w:shd w:val="clear" w:color="auto" w:fill="FFFFFF"/>
        <w:ind w:left="720"/>
      </w:pPr>
      <w:r>
        <w:rPr>
          <w:b/>
          <w:spacing w:val="-3"/>
        </w:rPr>
        <w:t>Организация летней оздоровительной работы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5"/>
        <w:gridCol w:w="5882"/>
        <w:gridCol w:w="2686"/>
      </w:tblGrid>
      <w:tr w:rsidR="002B40C2" w:rsidTr="002B40C2">
        <w:trPr>
          <w:trHeight w:hRule="exact" w:val="670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0C2" w:rsidRDefault="002B40C2">
            <w:pPr>
              <w:shd w:val="clear" w:color="auto" w:fill="FFFFFF"/>
              <w:spacing w:line="276" w:lineRule="auto"/>
              <w:ind w:left="36"/>
              <w:rPr>
                <w:lang w:eastAsia="en-US"/>
              </w:rPr>
            </w:pPr>
            <w:r>
              <w:rPr>
                <w:spacing w:val="-4"/>
                <w:lang w:eastAsia="en-US"/>
              </w:rPr>
              <w:t xml:space="preserve">№ </w:t>
            </w:r>
            <w:proofErr w:type="gramStart"/>
            <w:r>
              <w:rPr>
                <w:spacing w:val="-4"/>
                <w:lang w:eastAsia="en-US"/>
              </w:rPr>
              <w:t>п</w:t>
            </w:r>
            <w:proofErr w:type="gramEnd"/>
            <w:r>
              <w:rPr>
                <w:spacing w:val="-4"/>
                <w:lang w:eastAsia="en-US"/>
              </w:rPr>
              <w:t>/п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0C2" w:rsidRDefault="002B40C2">
            <w:pPr>
              <w:shd w:val="clear" w:color="auto" w:fill="FFFFFF"/>
              <w:spacing w:line="276" w:lineRule="auto"/>
              <w:ind w:left="1390"/>
              <w:rPr>
                <w:lang w:eastAsia="en-US"/>
              </w:rPr>
            </w:pPr>
            <w:r>
              <w:rPr>
                <w:lang w:eastAsia="en-US"/>
              </w:rPr>
              <w:t>Форма организации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0C2" w:rsidRDefault="002B40C2">
            <w:pPr>
              <w:shd w:val="clear" w:color="auto" w:fill="FFFFFF"/>
              <w:spacing w:line="324" w:lineRule="exact"/>
              <w:ind w:left="29" w:right="79"/>
              <w:jc w:val="center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Количество детей (чел/</w:t>
            </w:r>
            <w:proofErr w:type="gramStart"/>
            <w:r>
              <w:rPr>
                <w:spacing w:val="-3"/>
                <w:lang w:eastAsia="en-US"/>
              </w:rPr>
              <w:t>в</w:t>
            </w:r>
            <w:proofErr w:type="gramEnd"/>
            <w:r>
              <w:rPr>
                <w:spacing w:val="-3"/>
                <w:lang w:eastAsia="en-US"/>
              </w:rPr>
              <w:br/>
            </w:r>
            <w:r>
              <w:rPr>
                <w:spacing w:val="-1"/>
                <w:lang w:eastAsia="en-US"/>
              </w:rPr>
              <w:t xml:space="preserve">% </w:t>
            </w:r>
            <w:proofErr w:type="gramStart"/>
            <w:r>
              <w:rPr>
                <w:spacing w:val="-1"/>
                <w:lang w:eastAsia="en-US"/>
              </w:rPr>
              <w:t>от</w:t>
            </w:r>
            <w:proofErr w:type="gramEnd"/>
            <w:r>
              <w:rPr>
                <w:spacing w:val="-1"/>
                <w:lang w:eastAsia="en-US"/>
              </w:rPr>
              <w:t xml:space="preserve"> общего числа)</w:t>
            </w:r>
          </w:p>
        </w:tc>
      </w:tr>
      <w:tr w:rsidR="002B40C2" w:rsidTr="002B40C2">
        <w:trPr>
          <w:trHeight w:hRule="exact" w:val="597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B40C2" w:rsidRDefault="002B40C2">
            <w:pPr>
              <w:shd w:val="clear" w:color="auto" w:fill="FFFFFF"/>
              <w:spacing w:line="276" w:lineRule="auto"/>
              <w:ind w:left="31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B40C2" w:rsidRDefault="002B40C2">
            <w:pPr>
              <w:shd w:val="clear" w:color="auto" w:fill="FFFFFF"/>
              <w:spacing w:line="317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оборонно-спортивного лагеря 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0C2" w:rsidRDefault="002B40C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  <w:p w:rsidR="002B40C2" w:rsidRDefault="002B40C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B40C2" w:rsidRDefault="002B40C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B40C2" w:rsidRDefault="002B40C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B40C2" w:rsidRDefault="002B40C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40C2" w:rsidTr="002B40C2">
        <w:trPr>
          <w:trHeight w:val="395"/>
        </w:trPr>
        <w:tc>
          <w:tcPr>
            <w:tcW w:w="1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0C2" w:rsidRDefault="002B40C2">
            <w:pPr>
              <w:shd w:val="clear" w:color="auto" w:fill="FFFFFF"/>
              <w:spacing w:line="276" w:lineRule="auto"/>
              <w:ind w:left="302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  <w:p w:rsidR="002B40C2" w:rsidRDefault="002B40C2">
            <w:pPr>
              <w:shd w:val="clear" w:color="auto" w:fill="FFFFFF"/>
              <w:spacing w:line="276" w:lineRule="auto"/>
              <w:ind w:left="302"/>
              <w:rPr>
                <w:lang w:eastAsia="en-US"/>
              </w:rPr>
            </w:pPr>
          </w:p>
        </w:tc>
        <w:tc>
          <w:tcPr>
            <w:tcW w:w="58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0C2" w:rsidRDefault="002B40C2">
            <w:pPr>
              <w:shd w:val="clear" w:color="auto" w:fill="FFFFFF"/>
              <w:spacing w:line="276" w:lineRule="auto"/>
              <w:ind w:left="7"/>
              <w:rPr>
                <w:lang w:eastAsia="en-US"/>
              </w:rPr>
            </w:pPr>
            <w:r>
              <w:rPr>
                <w:lang w:eastAsia="en-US"/>
              </w:rPr>
              <w:t xml:space="preserve">Палаточный лагерь </w:t>
            </w:r>
          </w:p>
          <w:p w:rsidR="002B40C2" w:rsidRDefault="002B40C2">
            <w:pPr>
              <w:shd w:val="clear" w:color="auto" w:fill="FFFFFF"/>
              <w:spacing w:line="276" w:lineRule="auto"/>
              <w:ind w:right="40"/>
              <w:rPr>
                <w:lang w:eastAsia="en-US"/>
              </w:rPr>
            </w:pP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40C2" w:rsidRDefault="002B40C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  <w:p w:rsidR="002B40C2" w:rsidRDefault="002B40C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40C2" w:rsidTr="005213F2">
        <w:trPr>
          <w:trHeight w:val="371"/>
        </w:trPr>
        <w:tc>
          <w:tcPr>
            <w:tcW w:w="10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B40C2" w:rsidRDefault="002B40C2">
            <w:pPr>
              <w:shd w:val="clear" w:color="auto" w:fill="FFFFFF"/>
              <w:spacing w:line="276" w:lineRule="auto"/>
              <w:ind w:left="302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88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B40C2" w:rsidRDefault="002B40C2">
            <w:pPr>
              <w:shd w:val="clear" w:color="auto" w:fill="FFFFFF"/>
              <w:spacing w:line="276" w:lineRule="auto"/>
              <w:ind w:left="7"/>
              <w:rPr>
                <w:lang w:eastAsia="en-US"/>
              </w:rPr>
            </w:pPr>
            <w:r>
              <w:rPr>
                <w:lang w:eastAsia="en-US"/>
              </w:rPr>
              <w:t>Экскурсии, походы</w:t>
            </w: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B40C2" w:rsidRDefault="0042164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</w:t>
            </w:r>
          </w:p>
        </w:tc>
      </w:tr>
    </w:tbl>
    <w:p w:rsidR="002B40C2" w:rsidRDefault="002B40C2" w:rsidP="002B40C2">
      <w:pPr>
        <w:shd w:val="clear" w:color="auto" w:fill="FFFFFF"/>
        <w:tabs>
          <w:tab w:val="left" w:pos="1613"/>
        </w:tabs>
        <w:ind w:left="720"/>
        <w:jc w:val="both"/>
      </w:pPr>
    </w:p>
    <w:p w:rsidR="00E70D8C" w:rsidRDefault="00E70D8C" w:rsidP="002B40C2">
      <w:pPr>
        <w:shd w:val="clear" w:color="auto" w:fill="FFFFFF"/>
        <w:tabs>
          <w:tab w:val="left" w:pos="1613"/>
        </w:tabs>
        <w:ind w:left="720"/>
        <w:jc w:val="both"/>
      </w:pPr>
    </w:p>
    <w:p w:rsidR="00E70D8C" w:rsidRPr="00E70D8C" w:rsidRDefault="00E70D8C" w:rsidP="00E70D8C">
      <w:pPr>
        <w:shd w:val="clear" w:color="auto" w:fill="FFFFFF"/>
        <w:tabs>
          <w:tab w:val="left" w:pos="1613"/>
        </w:tabs>
        <w:jc w:val="both"/>
      </w:pPr>
      <w:r w:rsidRPr="00E70D8C">
        <w:rPr>
          <w:shd w:val="clear" w:color="auto" w:fill="FFFFFF"/>
        </w:rPr>
        <w:t>Анализ образовательной деятельности показывает</w:t>
      </w:r>
      <w:r w:rsidRPr="00E70D8C">
        <w:rPr>
          <w:rStyle w:val="afd"/>
          <w:shd w:val="clear" w:color="auto" w:fill="FFFFFF"/>
        </w:rPr>
        <w:t>, </w:t>
      </w:r>
      <w:r w:rsidRPr="00E70D8C">
        <w:rPr>
          <w:shd w:val="clear" w:color="auto" w:fill="FFFFFF"/>
        </w:rPr>
        <w:t xml:space="preserve">что выполнение образовательных программ, в соответствии с календарным учебным графиком, расписанием учебных занятий, организацией </w:t>
      </w:r>
      <w:proofErr w:type="gramStart"/>
      <w:r w:rsidRPr="00E70D8C">
        <w:rPr>
          <w:shd w:val="clear" w:color="auto" w:fill="FFFFFF"/>
        </w:rPr>
        <w:t>учебно- тренировочного</w:t>
      </w:r>
      <w:proofErr w:type="gramEnd"/>
      <w:r w:rsidRPr="00E70D8C">
        <w:rPr>
          <w:shd w:val="clear" w:color="auto" w:fill="FFFFFF"/>
        </w:rPr>
        <w:t xml:space="preserve"> процесса, текущего </w:t>
      </w:r>
      <w:r w:rsidRPr="00E70D8C">
        <w:rPr>
          <w:rStyle w:val="afd"/>
          <w:shd w:val="clear" w:color="auto" w:fill="FFFFFF"/>
        </w:rPr>
        <w:t> </w:t>
      </w:r>
      <w:proofErr w:type="spellStart"/>
      <w:r w:rsidRPr="00E70D8C">
        <w:rPr>
          <w:shd w:val="clear" w:color="auto" w:fill="FFFFFF"/>
        </w:rPr>
        <w:t>внутришкольного</w:t>
      </w:r>
      <w:proofErr w:type="spellEnd"/>
      <w:r w:rsidRPr="00E70D8C">
        <w:rPr>
          <w:shd w:val="clear" w:color="auto" w:fill="FFFFFF"/>
        </w:rPr>
        <w:t xml:space="preserve"> контроля и промежуточной аттестации, соблюдений правил и инструкций по охране труда соответствует всем требованиям предъявляемым к образовательной деятельности дополнительного образования.</w:t>
      </w:r>
    </w:p>
    <w:p w:rsidR="00044C6D" w:rsidRDefault="00044C6D" w:rsidP="002B40C2">
      <w:pPr>
        <w:pStyle w:val="a9"/>
        <w:ind w:left="720"/>
        <w:rPr>
          <w:bCs/>
        </w:rPr>
      </w:pPr>
    </w:p>
    <w:p w:rsidR="002B40C2" w:rsidRDefault="002B40C2" w:rsidP="002B40C2">
      <w:pPr>
        <w:pStyle w:val="a9"/>
        <w:ind w:left="720"/>
      </w:pPr>
      <w:r>
        <w:rPr>
          <w:bCs/>
        </w:rPr>
        <w:t>Раздел 3. С</w:t>
      </w:r>
      <w:r>
        <w:rPr>
          <w:rFonts w:cs="Arial"/>
          <w:szCs w:val="32"/>
        </w:rPr>
        <w:t>одержание и качество подготовки обучающихся, востребованность выпускников</w:t>
      </w:r>
    </w:p>
    <w:p w:rsidR="002B40C2" w:rsidRDefault="002B40C2" w:rsidP="002B40C2">
      <w:pPr>
        <w:widowControl w:val="0"/>
        <w:autoSpaceDE w:val="0"/>
        <w:jc w:val="center"/>
        <w:outlineLvl w:val="0"/>
        <w:rPr>
          <w:b/>
        </w:rPr>
      </w:pPr>
      <w:r>
        <w:rPr>
          <w:b/>
        </w:rPr>
        <w:t>Результаты освоения реализуемых образовательных программ.</w:t>
      </w:r>
    </w:p>
    <w:p w:rsidR="002B40C2" w:rsidRDefault="002B40C2" w:rsidP="002B40C2">
      <w:pPr>
        <w:tabs>
          <w:tab w:val="left" w:pos="2030"/>
        </w:tabs>
        <w:ind w:right="-10" w:firstLine="567"/>
        <w:jc w:val="both"/>
      </w:pPr>
      <w:r>
        <w:lastRenderedPageBreak/>
        <w:t xml:space="preserve">Основной целью работы тренеров-преподавателей является создание механизмов, обеспечивающих благоприятные условия для физического и нравственного развития обучающихся, а также выявление одаренных детей для дальнейшего обучения. </w:t>
      </w:r>
    </w:p>
    <w:p w:rsidR="002B40C2" w:rsidRDefault="002B40C2" w:rsidP="002B40C2">
      <w:pPr>
        <w:tabs>
          <w:tab w:val="left" w:pos="2030"/>
        </w:tabs>
        <w:ind w:right="-10" w:firstLine="567"/>
        <w:jc w:val="both"/>
      </w:pPr>
      <w:r>
        <w:t>Для достижения поставленных целей тренеры-преподаватели решают следующие задачи:</w:t>
      </w:r>
    </w:p>
    <w:p w:rsidR="002B40C2" w:rsidRDefault="002B40C2" w:rsidP="002B40C2">
      <w:pPr>
        <w:pStyle w:val="af4"/>
        <w:numPr>
          <w:ilvl w:val="0"/>
          <w:numId w:val="6"/>
        </w:numPr>
        <w:tabs>
          <w:tab w:val="left" w:pos="993"/>
        </w:tabs>
        <w:ind w:left="0" w:right="-10" w:firstLine="567"/>
        <w:jc w:val="both"/>
      </w:pPr>
      <w:r>
        <w:t>Профессиональный подход к комплектованию и набору групп начальной подготовки.</w:t>
      </w:r>
    </w:p>
    <w:p w:rsidR="002B40C2" w:rsidRDefault="002B40C2" w:rsidP="002B40C2">
      <w:pPr>
        <w:numPr>
          <w:ilvl w:val="0"/>
          <w:numId w:val="6"/>
        </w:numPr>
        <w:tabs>
          <w:tab w:val="left" w:pos="993"/>
        </w:tabs>
        <w:ind w:left="0" w:right="-10" w:firstLine="567"/>
        <w:contextualSpacing/>
        <w:jc w:val="both"/>
      </w:pPr>
      <w:r>
        <w:t xml:space="preserve">Организация работы с </w:t>
      </w:r>
      <w:proofErr w:type="gramStart"/>
      <w:r>
        <w:t>обучающимися</w:t>
      </w:r>
      <w:proofErr w:type="gramEnd"/>
      <w:r>
        <w:t xml:space="preserve"> по формированию осознанной потребности к занятиям спортом.</w:t>
      </w:r>
    </w:p>
    <w:p w:rsidR="002B40C2" w:rsidRPr="00E70D8C" w:rsidRDefault="002B40C2" w:rsidP="002B40C2">
      <w:pPr>
        <w:numPr>
          <w:ilvl w:val="0"/>
          <w:numId w:val="6"/>
        </w:numPr>
        <w:tabs>
          <w:tab w:val="left" w:pos="993"/>
        </w:tabs>
        <w:ind w:left="0" w:right="-10" w:firstLine="567"/>
        <w:contextualSpacing/>
        <w:jc w:val="both"/>
      </w:pPr>
      <w:proofErr w:type="gramStart"/>
      <w:r>
        <w:t>Участие обучающихся в спортивно</w:t>
      </w:r>
      <w:r>
        <w:rPr>
          <w:color w:val="4E4F4F"/>
        </w:rPr>
        <w:t>-</w:t>
      </w:r>
      <w:r w:rsidRPr="00E70D8C">
        <w:t>массовых мероприятиях.</w:t>
      </w:r>
      <w:proofErr w:type="gramEnd"/>
    </w:p>
    <w:p w:rsidR="002B40C2" w:rsidRPr="00E70D8C" w:rsidRDefault="002B40C2" w:rsidP="002B40C2">
      <w:pPr>
        <w:numPr>
          <w:ilvl w:val="0"/>
          <w:numId w:val="6"/>
        </w:numPr>
        <w:tabs>
          <w:tab w:val="left" w:pos="993"/>
        </w:tabs>
        <w:ind w:left="0" w:right="-10" w:firstLine="567"/>
        <w:contextualSpacing/>
        <w:jc w:val="both"/>
      </w:pPr>
      <w:r w:rsidRPr="00E70D8C">
        <w:t>Формирование сборной команды школы, города, области.</w:t>
      </w:r>
    </w:p>
    <w:p w:rsidR="002B40C2" w:rsidRDefault="002B40C2" w:rsidP="002B40C2">
      <w:pPr>
        <w:tabs>
          <w:tab w:val="left" w:pos="2030"/>
        </w:tabs>
        <w:ind w:right="-10" w:firstLine="567"/>
        <w:jc w:val="both"/>
      </w:pPr>
      <w:r>
        <w:t>Решая поставленные задачи, педагогический коллектив и обучающиеся школы ежегодно становятся призерами, победителями городских, областных и всероссийских соревнований.</w:t>
      </w:r>
    </w:p>
    <w:p w:rsidR="002B40C2" w:rsidRDefault="002B40C2" w:rsidP="002B40C2">
      <w:pPr>
        <w:jc w:val="both"/>
      </w:pPr>
      <w:r>
        <w:t>В ДЮСШ фун</w:t>
      </w:r>
      <w:r w:rsidR="00044C6D">
        <w:t xml:space="preserve">кционируют секции: </w:t>
      </w:r>
      <w:r>
        <w:t xml:space="preserve"> лыжные </w:t>
      </w:r>
      <w:r w:rsidR="00044C6D">
        <w:t>гонки, вольная борьба, баскетбол, волейбол, футбол</w:t>
      </w:r>
      <w:r>
        <w:t>. Численность воспитанников в 201</w:t>
      </w:r>
      <w:r w:rsidR="00363E0A">
        <w:t>7</w:t>
      </w:r>
      <w:r>
        <w:t xml:space="preserve"> году – </w:t>
      </w:r>
      <w:r w:rsidR="00044C6D">
        <w:t>348</w:t>
      </w:r>
      <w:r w:rsidR="00363E0A">
        <w:t xml:space="preserve"> человек</w:t>
      </w:r>
      <w:r>
        <w:t>, в 201</w:t>
      </w:r>
      <w:r w:rsidR="00363E0A">
        <w:t>8</w:t>
      </w:r>
      <w:r>
        <w:t xml:space="preserve">  году</w:t>
      </w:r>
      <w:r w:rsidR="00363E0A">
        <w:t>-</w:t>
      </w:r>
      <w:r w:rsidR="00044C6D">
        <w:t xml:space="preserve"> 352</w:t>
      </w:r>
      <w:r>
        <w:t xml:space="preserve">. </w:t>
      </w:r>
    </w:p>
    <w:p w:rsidR="002B40C2" w:rsidRDefault="002B40C2" w:rsidP="002B40C2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ind w:left="137"/>
        <w:rPr>
          <w:spacing w:val="-3"/>
          <w:sz w:val="28"/>
          <w:szCs w:val="28"/>
        </w:rPr>
      </w:pPr>
    </w:p>
    <w:p w:rsidR="002B40C2" w:rsidRDefault="002B40C2" w:rsidP="002B40C2">
      <w:pPr>
        <w:tabs>
          <w:tab w:val="left" w:pos="2030"/>
        </w:tabs>
        <w:ind w:right="-10"/>
        <w:jc w:val="center"/>
        <w:outlineLvl w:val="0"/>
        <w:rPr>
          <w:b/>
        </w:rPr>
      </w:pPr>
      <w:r>
        <w:rPr>
          <w:b/>
        </w:rPr>
        <w:t xml:space="preserve">Сведения об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213"/>
        <w:gridCol w:w="630"/>
        <w:gridCol w:w="1134"/>
        <w:gridCol w:w="1305"/>
        <w:gridCol w:w="1620"/>
        <w:gridCol w:w="709"/>
        <w:gridCol w:w="759"/>
        <w:gridCol w:w="800"/>
        <w:gridCol w:w="10"/>
        <w:gridCol w:w="359"/>
        <w:gridCol w:w="385"/>
        <w:gridCol w:w="501"/>
      </w:tblGrid>
      <w:tr w:rsidR="002B40C2" w:rsidRPr="0008659E" w:rsidTr="0008659E">
        <w:trPr>
          <w:trHeight w:val="255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sz w:val="22"/>
                <w:szCs w:val="22"/>
                <w:lang w:eastAsia="en-US"/>
              </w:rPr>
              <w:t>Виды спорта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40C2" w:rsidRPr="0008659E" w:rsidRDefault="002B40C2">
            <w:pPr>
              <w:spacing w:line="276" w:lineRule="auto"/>
              <w:ind w:left="113" w:right="113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8659E">
              <w:rPr>
                <w:color w:val="000000" w:themeColor="text1"/>
                <w:sz w:val="20"/>
                <w:szCs w:val="20"/>
                <w:lang w:eastAsia="en-US"/>
              </w:rPr>
              <w:t>всего</w:t>
            </w:r>
          </w:p>
          <w:p w:rsidR="002B40C2" w:rsidRPr="0008659E" w:rsidRDefault="002B40C2">
            <w:pPr>
              <w:spacing w:line="276" w:lineRule="auto"/>
              <w:ind w:left="113" w:right="113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sz w:val="22"/>
                <w:szCs w:val="22"/>
                <w:lang w:eastAsia="en-US"/>
              </w:rPr>
              <w:t>Численность занимающихся на этапах подготовки (чел):</w:t>
            </w: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Pr="0008659E" w:rsidRDefault="002B40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8659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Из числа </w:t>
            </w:r>
            <w:proofErr w:type="gramStart"/>
            <w:r w:rsidRPr="0008659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занимающихся</w:t>
            </w:r>
            <w:proofErr w:type="gramEnd"/>
            <w:r w:rsidRPr="0008659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– </w:t>
            </w:r>
          </w:p>
          <w:p w:rsidR="002B40C2" w:rsidRPr="0008659E" w:rsidRDefault="002B40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8659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спортсменов - разрядников</w:t>
            </w:r>
          </w:p>
        </w:tc>
      </w:tr>
      <w:tr w:rsidR="002B40C2" w:rsidRPr="0008659E" w:rsidTr="0008659E">
        <w:trPr>
          <w:trHeight w:val="957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Pr="0008659E" w:rsidRDefault="002B40C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Pr="0008659E" w:rsidRDefault="002B40C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8659E">
              <w:rPr>
                <w:color w:val="000000" w:themeColor="text1"/>
                <w:sz w:val="20"/>
                <w:szCs w:val="20"/>
                <w:lang w:eastAsia="en-US"/>
              </w:rPr>
              <w:t>начальной подготовки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8659E">
              <w:rPr>
                <w:color w:val="000000" w:themeColor="text1"/>
                <w:sz w:val="20"/>
                <w:szCs w:val="20"/>
                <w:lang w:eastAsia="en-US"/>
              </w:rPr>
              <w:t>учебно-тренировочный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Pr="0008659E" w:rsidRDefault="002B40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08659E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Pr="0008659E" w:rsidRDefault="002B40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8659E">
              <w:rPr>
                <w:rFonts w:eastAsia="Calibri"/>
                <w:color w:val="000000" w:themeColor="text1"/>
                <w:lang w:eastAsia="en-US"/>
              </w:rPr>
              <w:t>массовые разряды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Pr="0008659E" w:rsidRDefault="002B40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8659E">
              <w:rPr>
                <w:rFonts w:eastAsia="Calibri"/>
                <w:color w:val="000000" w:themeColor="text1"/>
                <w:lang w:eastAsia="en-US"/>
              </w:rPr>
              <w:t>1сп</w:t>
            </w:r>
            <w:proofErr w:type="gramStart"/>
            <w:r w:rsidRPr="0008659E">
              <w:rPr>
                <w:rFonts w:eastAsia="Calibri"/>
                <w:color w:val="000000" w:themeColor="text1"/>
                <w:lang w:eastAsia="en-US"/>
              </w:rPr>
              <w:t>.р</w:t>
            </w:r>
            <w:proofErr w:type="gram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Pr="0008659E" w:rsidRDefault="002B40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08659E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КМС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Pr="0008659E" w:rsidRDefault="002B40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08659E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МС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Pr="0008659E" w:rsidRDefault="002B40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08659E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МСМК</w:t>
            </w:r>
          </w:p>
        </w:tc>
      </w:tr>
      <w:tr w:rsidR="002B40C2" w:rsidRPr="0008659E" w:rsidTr="0008659E">
        <w:trPr>
          <w:trHeight w:val="25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0C2" w:rsidRPr="0008659E" w:rsidRDefault="00A45426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sz w:val="22"/>
                <w:lang w:eastAsia="en-US"/>
              </w:rPr>
              <w:t>Баскетбол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C2" w:rsidRPr="0008659E" w:rsidRDefault="00BF423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C2" w:rsidRPr="0008659E" w:rsidRDefault="00BF423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C2" w:rsidRPr="0008659E" w:rsidRDefault="00BF423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Pr="0008659E" w:rsidRDefault="00BF423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62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Pr="0008659E" w:rsidRDefault="00BF4236" w:rsidP="008840B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57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Pr="0008659E" w:rsidRDefault="0042164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08659E">
              <w:rPr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08659E">
              <w:rPr>
                <w:color w:val="000000" w:themeColor="text1"/>
                <w:lang w:val="en-US" w:eastAsia="en-US"/>
              </w:rPr>
              <w:t>-</w:t>
            </w:r>
          </w:p>
        </w:tc>
      </w:tr>
      <w:tr w:rsidR="002B40C2" w:rsidRPr="0008659E" w:rsidTr="0008659E">
        <w:trPr>
          <w:trHeight w:val="25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08659E" w:rsidRDefault="002B40C2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sz w:val="22"/>
                <w:lang w:eastAsia="en-US"/>
              </w:rPr>
              <w:t>Лыжные гонки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C2" w:rsidRPr="0008659E" w:rsidRDefault="00BF423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C2" w:rsidRPr="0008659E" w:rsidRDefault="00BF423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C2" w:rsidRPr="0008659E" w:rsidRDefault="00BF423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Pr="0008659E" w:rsidRDefault="00BF423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Pr="0008659E" w:rsidRDefault="002B40C2" w:rsidP="00BF423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2</w:t>
            </w:r>
            <w:r w:rsidR="00BF4236" w:rsidRPr="0008659E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08659E">
              <w:rPr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08659E">
              <w:rPr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08659E">
              <w:rPr>
                <w:color w:val="000000" w:themeColor="text1"/>
                <w:lang w:val="en-US" w:eastAsia="en-US"/>
              </w:rPr>
              <w:t>-</w:t>
            </w:r>
          </w:p>
        </w:tc>
      </w:tr>
      <w:tr w:rsidR="002B40C2" w:rsidRPr="0008659E" w:rsidTr="0008659E">
        <w:trPr>
          <w:trHeight w:val="25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08659E" w:rsidRDefault="002B40C2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sz w:val="22"/>
                <w:lang w:eastAsia="en-US"/>
              </w:rPr>
              <w:t>Футбол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C2" w:rsidRPr="0008659E" w:rsidRDefault="00BF4236" w:rsidP="00CA0F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C2" w:rsidRPr="0008659E" w:rsidRDefault="0008659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BF423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BF423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</w:p>
        </w:tc>
      </w:tr>
      <w:tr w:rsidR="002B40C2" w:rsidRPr="0008659E" w:rsidTr="0008659E">
        <w:trPr>
          <w:trHeight w:val="25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08659E" w:rsidRDefault="002B40C2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sz w:val="22"/>
                <w:lang w:eastAsia="en-US"/>
              </w:rPr>
              <w:t>Волейбол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C2" w:rsidRPr="0008659E" w:rsidRDefault="00BF423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C2" w:rsidRPr="0008659E" w:rsidRDefault="00BF423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</w:p>
        </w:tc>
      </w:tr>
      <w:tr w:rsidR="002B40C2" w:rsidRPr="0008659E" w:rsidTr="0008659E">
        <w:trPr>
          <w:trHeight w:val="25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08659E" w:rsidRDefault="002B40C2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sz w:val="22"/>
                <w:lang w:eastAsia="en-US"/>
              </w:rPr>
              <w:t>Вольная борьба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C2" w:rsidRPr="0008659E" w:rsidRDefault="00CA0FB9" w:rsidP="00363E0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4</w:t>
            </w:r>
            <w:r w:rsidR="00363E0A" w:rsidRPr="0008659E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C2" w:rsidRPr="0008659E" w:rsidRDefault="00BF423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BF423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BF423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</w:p>
        </w:tc>
      </w:tr>
      <w:tr w:rsidR="002B40C2" w:rsidRPr="0008659E" w:rsidTr="0008659E">
        <w:trPr>
          <w:trHeight w:val="25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08659E" w:rsidRDefault="002B40C2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sz w:val="22"/>
                <w:lang w:eastAsia="en-US"/>
              </w:rPr>
              <w:t>Настольный теннис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C2" w:rsidRPr="0008659E" w:rsidRDefault="00CA0F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C2" w:rsidRPr="0008659E" w:rsidRDefault="00CA0F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</w:p>
        </w:tc>
      </w:tr>
      <w:tr w:rsidR="002B40C2" w:rsidRPr="0008659E" w:rsidTr="0008659E">
        <w:trPr>
          <w:trHeight w:val="25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Pr="0008659E" w:rsidRDefault="00A45426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sz w:val="22"/>
                <w:lang w:eastAsia="en-US"/>
              </w:rPr>
              <w:t>Футбол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C2" w:rsidRPr="0008659E" w:rsidRDefault="00363E0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C2" w:rsidRPr="0008659E" w:rsidRDefault="00BF423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BF423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BF423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</w:p>
        </w:tc>
      </w:tr>
      <w:tr w:rsidR="002B40C2" w:rsidRPr="0008659E" w:rsidTr="0008659E">
        <w:trPr>
          <w:trHeight w:val="25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0C2" w:rsidRPr="0008659E" w:rsidRDefault="002B40C2">
            <w:pPr>
              <w:spacing w:line="276" w:lineRule="auto"/>
              <w:rPr>
                <w:b/>
                <w:bCs/>
                <w:color w:val="000000" w:themeColor="text1"/>
                <w:lang w:eastAsia="en-US"/>
              </w:rPr>
            </w:pPr>
            <w:r w:rsidRPr="0008659E">
              <w:rPr>
                <w:b/>
                <w:bCs/>
                <w:color w:val="000000" w:themeColor="text1"/>
                <w:lang w:eastAsia="en-US"/>
              </w:rPr>
              <w:t xml:space="preserve">  Итого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C2" w:rsidRPr="0008659E" w:rsidRDefault="0008659E" w:rsidP="002B40C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3</w:t>
            </w:r>
            <w:r w:rsidR="00363E0A" w:rsidRPr="0008659E">
              <w:rPr>
                <w:color w:val="000000" w:themeColor="text1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C2" w:rsidRPr="0008659E" w:rsidRDefault="0008659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3</w:t>
            </w:r>
            <w:r w:rsidR="00BF4236" w:rsidRPr="0008659E">
              <w:rPr>
                <w:color w:val="000000" w:themeColor="text1"/>
                <w:lang w:eastAsia="en-US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C2" w:rsidRPr="0008659E" w:rsidRDefault="002B40C2" w:rsidP="00BF423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1</w:t>
            </w:r>
            <w:r w:rsidR="00CA0FB9" w:rsidRPr="0008659E">
              <w:rPr>
                <w:color w:val="000000" w:themeColor="text1"/>
                <w:lang w:eastAsia="en-US"/>
              </w:rPr>
              <w:t>2</w:t>
            </w:r>
            <w:r w:rsidR="00BF4236" w:rsidRPr="0008659E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BF423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119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BF4236" w:rsidP="0042164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114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42164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42164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08659E">
              <w:rPr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</w:p>
        </w:tc>
      </w:tr>
    </w:tbl>
    <w:p w:rsidR="002B40C2" w:rsidRPr="0008659E" w:rsidRDefault="002B40C2" w:rsidP="002B40C2">
      <w:pPr>
        <w:tabs>
          <w:tab w:val="left" w:pos="2030"/>
        </w:tabs>
        <w:ind w:right="-10"/>
        <w:jc w:val="both"/>
        <w:rPr>
          <w:color w:val="000000" w:themeColor="text1"/>
          <w:sz w:val="28"/>
          <w:szCs w:val="28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701"/>
        <w:gridCol w:w="1559"/>
        <w:gridCol w:w="1984"/>
        <w:gridCol w:w="1418"/>
        <w:gridCol w:w="1417"/>
      </w:tblGrid>
      <w:tr w:rsidR="002B40C2" w:rsidRPr="0008659E" w:rsidTr="00FA269A">
        <w:trPr>
          <w:trHeight w:val="25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08659E" w:rsidRDefault="002B40C2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8659E">
              <w:rPr>
                <w:color w:val="000000" w:themeColor="text1"/>
                <w:sz w:val="16"/>
                <w:szCs w:val="16"/>
                <w:lang w:eastAsia="en-US"/>
              </w:rPr>
              <w:t>Численность детей, принявших участие в массовых мероприятиях</w:t>
            </w:r>
            <w:r w:rsidR="00CA0FB9" w:rsidRPr="0008659E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08659E">
              <w:rPr>
                <w:color w:val="000000" w:themeColor="text1"/>
                <w:sz w:val="16"/>
                <w:szCs w:val="16"/>
                <w:lang w:eastAsia="en-US"/>
              </w:rPr>
              <w:t>(соревнованиях и др.)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8659E">
              <w:rPr>
                <w:color w:val="000000" w:themeColor="text1"/>
                <w:sz w:val="20"/>
                <w:szCs w:val="20"/>
                <w:lang w:eastAsia="en-US"/>
              </w:rPr>
              <w:t>В том числе</w:t>
            </w:r>
          </w:p>
        </w:tc>
      </w:tr>
      <w:tr w:rsidR="002B40C2" w:rsidRPr="0008659E" w:rsidTr="00FA269A">
        <w:trPr>
          <w:trHeight w:val="71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Pr="0008659E" w:rsidRDefault="002B40C2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08659E" w:rsidRDefault="002B40C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8659E">
              <w:rPr>
                <w:color w:val="000000" w:themeColor="text1"/>
                <w:sz w:val="20"/>
                <w:szCs w:val="20"/>
                <w:lang w:eastAsia="en-US"/>
              </w:rPr>
              <w:t>На муниципальном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08659E" w:rsidRDefault="002B40C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8659E">
              <w:rPr>
                <w:color w:val="000000" w:themeColor="text1"/>
                <w:sz w:val="20"/>
                <w:szCs w:val="20"/>
                <w:lang w:eastAsia="en-US"/>
              </w:rPr>
              <w:t>На региональном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08659E" w:rsidRDefault="002B40C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8659E">
              <w:rPr>
                <w:color w:val="000000" w:themeColor="text1"/>
                <w:sz w:val="20"/>
                <w:szCs w:val="20"/>
                <w:lang w:eastAsia="en-US"/>
              </w:rPr>
              <w:t>На  межрегиональном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08659E" w:rsidRDefault="002B40C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8659E">
              <w:rPr>
                <w:color w:val="000000" w:themeColor="text1"/>
                <w:sz w:val="20"/>
                <w:szCs w:val="20"/>
                <w:lang w:eastAsia="en-US"/>
              </w:rPr>
              <w:t>На федеральном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08659E" w:rsidRDefault="002B40C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8659E">
              <w:rPr>
                <w:color w:val="000000" w:themeColor="text1"/>
                <w:sz w:val="20"/>
                <w:szCs w:val="20"/>
                <w:lang w:eastAsia="en-US"/>
              </w:rPr>
              <w:t>На Международном уровне</w:t>
            </w:r>
          </w:p>
        </w:tc>
      </w:tr>
      <w:tr w:rsidR="002B40C2" w:rsidRPr="0008659E" w:rsidTr="00FA269A">
        <w:trPr>
          <w:trHeight w:val="8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08659E" w:rsidRDefault="00FA269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8659E">
              <w:rPr>
                <w:b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695E9E" w:rsidRPr="0008659E">
              <w:rPr>
                <w:b/>
                <w:color w:val="000000" w:themeColor="text1"/>
                <w:sz w:val="22"/>
                <w:szCs w:val="22"/>
                <w:lang w:eastAsia="en-US"/>
              </w:rPr>
              <w:t>63</w:t>
            </w:r>
            <w:r w:rsidR="002B40C2" w:rsidRPr="0008659E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чел.</w:t>
            </w:r>
          </w:p>
          <w:p w:rsidR="002B40C2" w:rsidRPr="0008659E" w:rsidRDefault="002B40C2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8659E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08659E" w:rsidRDefault="00695E9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8659E">
              <w:rPr>
                <w:b/>
                <w:color w:val="000000" w:themeColor="text1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08659E" w:rsidRDefault="002B40C2" w:rsidP="00695E9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8659E">
              <w:rPr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695E9E" w:rsidRPr="0008659E">
              <w:rPr>
                <w:b/>
                <w:color w:val="000000" w:themeColor="text1"/>
                <w:sz w:val="22"/>
                <w:szCs w:val="22"/>
                <w:lang w:eastAsia="en-US"/>
              </w:rPr>
              <w:t>27</w:t>
            </w:r>
            <w:r w:rsidRPr="0008659E">
              <w:rPr>
                <w:b/>
                <w:color w:val="000000" w:themeColor="text1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Pr="0008659E" w:rsidRDefault="00FA269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proofErr w:type="gramStart"/>
            <w:r w:rsidRPr="0008659E">
              <w:rPr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695E9E" w:rsidRPr="0008659E">
              <w:rPr>
                <w:b/>
                <w:color w:val="000000" w:themeColor="text1"/>
                <w:sz w:val="22"/>
                <w:szCs w:val="22"/>
                <w:lang w:eastAsia="en-US"/>
              </w:rPr>
              <w:t>38</w:t>
            </w:r>
            <w:r w:rsidR="002B40C2" w:rsidRPr="0008659E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чел.</w:t>
            </w:r>
            <w:proofErr w:type="gramEnd"/>
            <w:r w:rsidR="002B40C2" w:rsidRPr="0008659E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B40C2" w:rsidRPr="0008659E" w:rsidRDefault="002B40C2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Pr="0008659E" w:rsidRDefault="00695E9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08659E">
              <w:rPr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</w:p>
          <w:p w:rsidR="002B40C2" w:rsidRPr="0008659E" w:rsidRDefault="002B40C2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Pr="0008659E" w:rsidRDefault="002B40C2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2B40C2" w:rsidRPr="0008659E" w:rsidRDefault="002B40C2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8659E">
              <w:rPr>
                <w:b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</w:tbl>
    <w:p w:rsidR="002B40C2" w:rsidRPr="0008659E" w:rsidRDefault="002B40C2" w:rsidP="002B40C2">
      <w:pPr>
        <w:tabs>
          <w:tab w:val="left" w:pos="2030"/>
        </w:tabs>
        <w:jc w:val="both"/>
        <w:rPr>
          <w:b/>
          <w:color w:val="000000" w:themeColor="text1"/>
          <w:sz w:val="28"/>
          <w:szCs w:val="28"/>
        </w:rPr>
      </w:pPr>
      <w:r w:rsidRPr="0008659E">
        <w:rPr>
          <w:b/>
          <w:color w:val="000000" w:themeColor="text1"/>
          <w:sz w:val="28"/>
          <w:szCs w:val="28"/>
        </w:rPr>
        <w:t xml:space="preserve"> </w:t>
      </w: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559"/>
        <w:gridCol w:w="1559"/>
        <w:gridCol w:w="1984"/>
        <w:gridCol w:w="1418"/>
        <w:gridCol w:w="1417"/>
      </w:tblGrid>
      <w:tr w:rsidR="002B40C2" w:rsidRPr="0008659E" w:rsidTr="00FA269A">
        <w:trPr>
          <w:trHeight w:val="25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08659E" w:rsidRDefault="002B40C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8659E">
              <w:rPr>
                <w:color w:val="000000" w:themeColor="text1"/>
                <w:sz w:val="20"/>
                <w:szCs w:val="20"/>
                <w:lang w:eastAsia="en-US"/>
              </w:rPr>
              <w:t>Численность детей – победителей и призеров соревнований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8659E">
              <w:rPr>
                <w:color w:val="000000" w:themeColor="text1"/>
                <w:sz w:val="20"/>
                <w:szCs w:val="20"/>
                <w:lang w:eastAsia="en-US"/>
              </w:rPr>
              <w:t>В том числе</w:t>
            </w:r>
          </w:p>
        </w:tc>
      </w:tr>
      <w:tr w:rsidR="002B40C2" w:rsidRPr="0008659E" w:rsidTr="00FA269A">
        <w:trPr>
          <w:trHeight w:val="87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Pr="0008659E" w:rsidRDefault="002B40C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08659E" w:rsidRDefault="002B40C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8659E">
              <w:rPr>
                <w:color w:val="000000" w:themeColor="text1"/>
                <w:sz w:val="20"/>
                <w:szCs w:val="20"/>
                <w:lang w:eastAsia="en-US"/>
              </w:rPr>
              <w:t>На муниципальном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08659E" w:rsidRDefault="002B40C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8659E">
              <w:rPr>
                <w:color w:val="000000" w:themeColor="text1"/>
                <w:sz w:val="20"/>
                <w:szCs w:val="20"/>
                <w:lang w:eastAsia="en-US"/>
              </w:rPr>
              <w:t>На региональном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08659E" w:rsidRDefault="002B40C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8659E">
              <w:rPr>
                <w:color w:val="000000" w:themeColor="text1"/>
                <w:sz w:val="20"/>
                <w:szCs w:val="20"/>
                <w:lang w:eastAsia="en-US"/>
              </w:rPr>
              <w:t>На  межрегиональном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08659E" w:rsidRDefault="002B40C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8659E">
              <w:rPr>
                <w:color w:val="000000" w:themeColor="text1"/>
                <w:sz w:val="20"/>
                <w:szCs w:val="20"/>
                <w:lang w:eastAsia="en-US"/>
              </w:rPr>
              <w:t>На федеральном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08659E" w:rsidRDefault="002B40C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8659E">
              <w:rPr>
                <w:color w:val="000000" w:themeColor="text1"/>
                <w:sz w:val="20"/>
                <w:szCs w:val="20"/>
                <w:lang w:eastAsia="en-US"/>
              </w:rPr>
              <w:t>На Международном уровне</w:t>
            </w:r>
          </w:p>
        </w:tc>
      </w:tr>
      <w:tr w:rsidR="002B40C2" w:rsidRPr="0008659E" w:rsidTr="00FA269A">
        <w:trPr>
          <w:trHeight w:val="6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08659E" w:rsidRDefault="00695E9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8659E">
              <w:rPr>
                <w:b/>
                <w:color w:val="000000" w:themeColor="text1"/>
                <w:sz w:val="22"/>
                <w:szCs w:val="22"/>
                <w:lang w:eastAsia="en-US"/>
              </w:rPr>
              <w:lastRenderedPageBreak/>
              <w:t>1</w:t>
            </w:r>
            <w:r w:rsidR="005B1B62" w:rsidRPr="0008659E">
              <w:rPr>
                <w:b/>
                <w:color w:val="000000" w:themeColor="text1"/>
                <w:sz w:val="22"/>
                <w:szCs w:val="22"/>
                <w:lang w:eastAsia="en-US"/>
              </w:rPr>
              <w:t>92</w:t>
            </w:r>
            <w:r w:rsidR="002B40C2" w:rsidRPr="0008659E">
              <w:rPr>
                <w:b/>
                <w:color w:val="000000" w:themeColor="text1"/>
                <w:sz w:val="22"/>
                <w:szCs w:val="22"/>
                <w:lang w:eastAsia="en-US"/>
              </w:rPr>
              <w:t>чел.</w:t>
            </w:r>
          </w:p>
          <w:p w:rsidR="002B40C2" w:rsidRPr="0008659E" w:rsidRDefault="002B40C2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8659E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08659E" w:rsidRDefault="00695E9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8659E">
              <w:rPr>
                <w:b/>
                <w:color w:val="000000" w:themeColor="text1"/>
                <w:sz w:val="22"/>
                <w:szCs w:val="22"/>
                <w:lang w:eastAsia="en-US"/>
              </w:rPr>
              <w:t>46</w:t>
            </w:r>
            <w:r w:rsidR="002B40C2" w:rsidRPr="0008659E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чел.</w:t>
            </w:r>
          </w:p>
          <w:p w:rsidR="002B40C2" w:rsidRPr="0008659E" w:rsidRDefault="002B40C2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8659E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Pr="0008659E" w:rsidRDefault="00695E9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8659E">
              <w:rPr>
                <w:b/>
                <w:color w:val="000000" w:themeColor="text1"/>
                <w:sz w:val="22"/>
                <w:szCs w:val="22"/>
                <w:lang w:eastAsia="en-US"/>
              </w:rPr>
              <w:t>34</w:t>
            </w:r>
            <w:r w:rsidR="002B40C2" w:rsidRPr="0008659E">
              <w:rPr>
                <w:b/>
                <w:color w:val="000000" w:themeColor="text1"/>
                <w:sz w:val="22"/>
                <w:szCs w:val="22"/>
                <w:lang w:eastAsia="en-US"/>
              </w:rPr>
              <w:t>чел.</w:t>
            </w:r>
          </w:p>
          <w:p w:rsidR="002B40C2" w:rsidRPr="0008659E" w:rsidRDefault="002B40C2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08659E" w:rsidRDefault="00695E9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8659E">
              <w:rPr>
                <w:b/>
                <w:color w:val="000000" w:themeColor="text1"/>
                <w:sz w:val="22"/>
                <w:szCs w:val="22"/>
                <w:lang w:eastAsia="en-US"/>
              </w:rPr>
              <w:t>112</w:t>
            </w:r>
            <w:r w:rsidR="002B40C2" w:rsidRPr="0008659E">
              <w:rPr>
                <w:b/>
                <w:color w:val="000000" w:themeColor="text1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Pr="0008659E" w:rsidRDefault="002B4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Pr="0008659E" w:rsidRDefault="002B4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2B40C2" w:rsidRPr="0008659E" w:rsidRDefault="002B40C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8659E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</w:tbl>
    <w:p w:rsidR="002B40C2" w:rsidRPr="0008659E" w:rsidRDefault="002B40C2" w:rsidP="002B40C2">
      <w:pPr>
        <w:outlineLvl w:val="2"/>
        <w:rPr>
          <w:b/>
          <w:bCs/>
          <w:color w:val="000000" w:themeColor="text1"/>
        </w:rPr>
      </w:pPr>
    </w:p>
    <w:p w:rsidR="002B40C2" w:rsidRPr="0008659E" w:rsidRDefault="002B40C2" w:rsidP="002B40C2">
      <w:pPr>
        <w:outlineLvl w:val="2"/>
        <w:rPr>
          <w:b/>
          <w:bCs/>
          <w:color w:val="000000" w:themeColor="text1"/>
        </w:rPr>
      </w:pPr>
    </w:p>
    <w:p w:rsidR="002B40C2" w:rsidRDefault="002B40C2" w:rsidP="002B40C2">
      <w:pPr>
        <w:jc w:val="center"/>
        <w:outlineLvl w:val="2"/>
        <w:rPr>
          <w:b/>
        </w:rPr>
      </w:pPr>
      <w:r>
        <w:rPr>
          <w:b/>
          <w:bCs/>
        </w:rPr>
        <w:t>Организация массовой работы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3520"/>
        <w:gridCol w:w="4657"/>
      </w:tblGrid>
      <w:tr w:rsidR="002B40C2" w:rsidTr="00363E0A">
        <w:trPr>
          <w:trHeight w:val="334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ind w:left="-66" w:firstLine="6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 (количество / охват)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Кол-во мероприятий / кол-во детей</w:t>
            </w:r>
          </w:p>
        </w:tc>
      </w:tr>
      <w:tr w:rsidR="002B40C2" w:rsidTr="00363E0A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rPr>
                <w:b/>
                <w:lang w:eastAsia="en-US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 w:rsidP="00695E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</w:t>
            </w:r>
            <w:r w:rsidR="00695E9E">
              <w:rPr>
                <w:b/>
                <w:lang w:eastAsia="en-US"/>
              </w:rPr>
              <w:t>8</w:t>
            </w:r>
            <w:r w:rsidR="00FA269A">
              <w:rPr>
                <w:b/>
                <w:lang w:eastAsia="en-US"/>
              </w:rPr>
              <w:t xml:space="preserve"> </w:t>
            </w:r>
          </w:p>
        </w:tc>
      </w:tr>
      <w:tr w:rsidR="002B40C2" w:rsidTr="00363E0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участие в массовых мероприятиях: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40C2" w:rsidTr="00363E0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Всероссийского уровня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40C2" w:rsidTr="00363E0A">
        <w:trPr>
          <w:trHeight w:val="30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Регионального уровня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 w:rsidP="00FA26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12/</w:t>
            </w:r>
            <w:r w:rsidR="00FA269A">
              <w:rPr>
                <w:lang w:eastAsia="en-US"/>
              </w:rPr>
              <w:t>122</w:t>
            </w:r>
          </w:p>
        </w:tc>
      </w:tr>
      <w:tr w:rsidR="002B40C2" w:rsidTr="00363E0A">
        <w:trPr>
          <w:trHeight w:val="30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Областного  уровня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695E9E" w:rsidP="00695E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2B40C2">
              <w:rPr>
                <w:lang w:eastAsia="en-US"/>
              </w:rPr>
              <w:t>/</w:t>
            </w:r>
            <w:r>
              <w:rPr>
                <w:lang w:eastAsia="en-US"/>
              </w:rPr>
              <w:t>118</w:t>
            </w:r>
          </w:p>
        </w:tc>
      </w:tr>
      <w:tr w:rsidR="002B40C2" w:rsidTr="00363E0A">
        <w:trPr>
          <w:trHeight w:val="2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Районного уровня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 w:rsidP="00695E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16/1</w:t>
            </w:r>
            <w:r w:rsidR="00695E9E">
              <w:rPr>
                <w:lang w:eastAsia="en-US"/>
              </w:rPr>
              <w:t>57</w:t>
            </w:r>
          </w:p>
        </w:tc>
      </w:tr>
      <w:tr w:rsidR="002B40C2" w:rsidTr="00363E0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 уровне учреждения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695E9E" w:rsidP="00695E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2B40C2">
              <w:rPr>
                <w:lang w:eastAsia="en-US"/>
              </w:rPr>
              <w:t>/</w:t>
            </w:r>
            <w:r>
              <w:rPr>
                <w:lang w:eastAsia="en-US"/>
              </w:rPr>
              <w:t>115</w:t>
            </w:r>
          </w:p>
        </w:tc>
      </w:tr>
      <w:tr w:rsidR="002B40C2" w:rsidTr="00363E0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традиционные формы работы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Первенство учреждения по </w:t>
            </w:r>
            <w:r w:rsidR="00695E9E">
              <w:rPr>
                <w:lang w:eastAsia="en-US"/>
              </w:rPr>
              <w:t>футболу</w:t>
            </w:r>
            <w:r>
              <w:rPr>
                <w:lang w:eastAsia="en-US"/>
              </w:rPr>
              <w:t>, лёгкой атлетике</w:t>
            </w:r>
            <w:r w:rsidR="00695E9E">
              <w:rPr>
                <w:lang w:eastAsia="en-US"/>
              </w:rPr>
              <w:t>. Выполнение нормативов ГТО</w:t>
            </w:r>
          </w:p>
          <w:p w:rsidR="002B40C2" w:rsidRDefault="002B40C2">
            <w:pPr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Спортивный Новогодний праздник</w:t>
            </w:r>
          </w:p>
          <w:p w:rsidR="002B40C2" w:rsidRDefault="002B40C2">
            <w:pPr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Спортивно-массовые мероприятия</w:t>
            </w:r>
          </w:p>
        </w:tc>
      </w:tr>
    </w:tbl>
    <w:p w:rsidR="002B40C2" w:rsidRDefault="002B40C2" w:rsidP="002B40C2">
      <w:pPr>
        <w:tabs>
          <w:tab w:val="left" w:pos="2030"/>
        </w:tabs>
        <w:jc w:val="center"/>
        <w:outlineLvl w:val="0"/>
        <w:rPr>
          <w:b/>
          <w:sz w:val="28"/>
          <w:szCs w:val="28"/>
        </w:rPr>
      </w:pPr>
    </w:p>
    <w:p w:rsidR="002B40C2" w:rsidRDefault="002B40C2" w:rsidP="002B40C2">
      <w:pPr>
        <w:pStyle w:val="a9"/>
        <w:jc w:val="both"/>
      </w:pPr>
      <w:r>
        <w:t xml:space="preserve">Раздел 4. </w:t>
      </w:r>
      <w:r>
        <w:rPr>
          <w:szCs w:val="28"/>
        </w:rPr>
        <w:t>Условия реализации образовательных программ</w:t>
      </w:r>
    </w:p>
    <w:p w:rsidR="002B40C2" w:rsidRDefault="002B40C2" w:rsidP="002B40C2">
      <w:pPr>
        <w:pStyle w:val="a9"/>
        <w:ind w:firstLine="709"/>
      </w:pPr>
    </w:p>
    <w:p w:rsidR="002B40C2" w:rsidRDefault="002B40C2" w:rsidP="002B40C2">
      <w:pPr>
        <w:pStyle w:val="a9"/>
        <w:ind w:firstLine="709"/>
      </w:pPr>
      <w:r>
        <w:t xml:space="preserve">4.1. Кадровое обеспечение </w:t>
      </w:r>
    </w:p>
    <w:p w:rsidR="002B40C2" w:rsidRDefault="002B40C2" w:rsidP="002B40C2">
      <w:pPr>
        <w:pStyle w:val="31"/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учебного года закрепилась устойчивая тенденция в кадровой политике спортивной школы, направленная на </w:t>
      </w:r>
      <w:proofErr w:type="spellStart"/>
      <w:r>
        <w:rPr>
          <w:sz w:val="24"/>
          <w:szCs w:val="24"/>
        </w:rPr>
        <w:t>гуманизацию</w:t>
      </w:r>
      <w:proofErr w:type="spellEnd"/>
      <w:r>
        <w:rPr>
          <w:sz w:val="24"/>
          <w:szCs w:val="24"/>
        </w:rPr>
        <w:t xml:space="preserve"> и демократизацию образовательного процесса, на формирование  педагога-профессионала, творческой личности, о чем  свидетельствуют, например, итоги областных соревнований.</w:t>
      </w:r>
    </w:p>
    <w:p w:rsidR="002B40C2" w:rsidRDefault="002B40C2" w:rsidP="00FA269A">
      <w:pPr>
        <w:shd w:val="clear" w:color="auto" w:fill="FFFFFF"/>
        <w:spacing w:line="331" w:lineRule="exact"/>
        <w:ind w:left="338" w:hanging="53"/>
      </w:pPr>
      <w:r>
        <w:t>Штатная численность педагогических работников в  201</w:t>
      </w:r>
      <w:r w:rsidR="00695E9E">
        <w:t>8</w:t>
      </w:r>
      <w:r w:rsidR="00C159A9">
        <w:t xml:space="preserve"> году  составляла 4</w:t>
      </w:r>
      <w:r>
        <w:t xml:space="preserve"> человек</w:t>
      </w:r>
      <w:r w:rsidR="00C159A9">
        <w:t>а</w:t>
      </w:r>
      <w:r>
        <w:t>, в 201</w:t>
      </w:r>
      <w:r w:rsidR="00695E9E">
        <w:t>8</w:t>
      </w:r>
      <w:r>
        <w:t xml:space="preserve">году  численность педагогических работников </w:t>
      </w:r>
      <w:r w:rsidR="00FA269A">
        <w:t>составляет</w:t>
      </w:r>
      <w:r>
        <w:t xml:space="preserve"> 1</w:t>
      </w:r>
      <w:r w:rsidR="00695E9E">
        <w:t>6</w:t>
      </w:r>
      <w:r>
        <w:t xml:space="preserve"> человек.  </w:t>
      </w:r>
    </w:p>
    <w:p w:rsidR="002B40C2" w:rsidRDefault="002B40C2" w:rsidP="002B40C2">
      <w:pPr>
        <w:shd w:val="clear" w:color="auto" w:fill="FFFFFF"/>
        <w:spacing w:line="331" w:lineRule="exact"/>
        <w:ind w:left="338" w:hanging="53"/>
        <w:jc w:val="center"/>
        <w:rPr>
          <w:spacing w:val="-2"/>
        </w:rPr>
      </w:pPr>
      <w:r>
        <w:rPr>
          <w:spacing w:val="-1"/>
          <w:sz w:val="22"/>
          <w:szCs w:val="22"/>
        </w:rPr>
        <w:t>ХАРАКТЕРИСТИКА КАДРОВОГО ОБЕСПЕЧЕНИЯ</w:t>
      </w:r>
      <w:r>
        <w:rPr>
          <w:spacing w:val="-1"/>
          <w:sz w:val="22"/>
          <w:szCs w:val="22"/>
        </w:rPr>
        <w:br/>
      </w:r>
      <w:r>
        <w:rPr>
          <w:spacing w:val="-2"/>
          <w:sz w:val="22"/>
          <w:szCs w:val="22"/>
        </w:rPr>
        <w:t>ОБРАЗОВАТЕЛЬНОГО ПРОЦЕССА (по возрасту, стажу и образованию</w:t>
      </w:r>
      <w:r>
        <w:rPr>
          <w:spacing w:val="-2"/>
        </w:rPr>
        <w:t>).</w:t>
      </w:r>
    </w:p>
    <w:p w:rsidR="00363E0A" w:rsidRDefault="00363E0A" w:rsidP="002B40C2">
      <w:pPr>
        <w:shd w:val="clear" w:color="auto" w:fill="FFFFFF"/>
        <w:spacing w:line="331" w:lineRule="exact"/>
        <w:ind w:left="338" w:hanging="53"/>
        <w:jc w:val="center"/>
        <w:rPr>
          <w:spacing w:val="-2"/>
        </w:rPr>
      </w:pPr>
    </w:p>
    <w:p w:rsidR="002B40C2" w:rsidRDefault="002B40C2" w:rsidP="002B40C2">
      <w:pPr>
        <w:tabs>
          <w:tab w:val="left" w:pos="2030"/>
        </w:tabs>
        <w:ind w:right="-10"/>
        <w:jc w:val="center"/>
        <w:outlineLvl w:val="0"/>
        <w:rPr>
          <w:b/>
        </w:rPr>
      </w:pPr>
      <w:r>
        <w:rPr>
          <w:b/>
        </w:rPr>
        <w:t>Сведения о педагогических работниках</w:t>
      </w:r>
      <w:r>
        <w:t>.</w:t>
      </w:r>
    </w:p>
    <w:tbl>
      <w:tblPr>
        <w:tblW w:w="978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854"/>
        <w:gridCol w:w="850"/>
        <w:gridCol w:w="928"/>
        <w:gridCol w:w="928"/>
        <w:gridCol w:w="928"/>
        <w:gridCol w:w="850"/>
        <w:gridCol w:w="851"/>
        <w:gridCol w:w="915"/>
        <w:gridCol w:w="825"/>
        <w:gridCol w:w="851"/>
      </w:tblGrid>
      <w:tr w:rsidR="002B40C2" w:rsidTr="00695E9E">
        <w:trPr>
          <w:trHeight w:val="210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спорта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тренеров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том числе </w:t>
            </w:r>
            <w:proofErr w:type="gramStart"/>
            <w:r>
              <w:rPr>
                <w:lang w:eastAsia="en-US"/>
              </w:rPr>
              <w:t>штатных</w:t>
            </w:r>
            <w:proofErr w:type="gramEnd"/>
          </w:p>
        </w:tc>
        <w:tc>
          <w:tcPr>
            <w:tcW w:w="61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 них   имеют:</w:t>
            </w:r>
          </w:p>
        </w:tc>
      </w:tr>
      <w:tr w:rsidR="002B40C2" w:rsidTr="00695E9E">
        <w:trPr>
          <w:trHeight w:val="210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rPr>
                <w:lang w:eastAsia="en-US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rPr>
                <w:lang w:eastAsia="en-US"/>
              </w:rPr>
            </w:pP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профессиональное образование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квалификационную категорию</w:t>
            </w:r>
          </w:p>
        </w:tc>
      </w:tr>
      <w:tr w:rsidR="002B40C2" w:rsidTr="00695E9E">
        <w:trPr>
          <w:trHeight w:val="210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rPr>
                <w:lang w:eastAsia="en-US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rPr>
                <w:lang w:eastAsia="en-US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среднее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том числе </w:t>
            </w:r>
            <w:proofErr w:type="gramStart"/>
            <w:r>
              <w:rPr>
                <w:sz w:val="20"/>
                <w:szCs w:val="20"/>
                <w:lang w:eastAsia="en-US"/>
              </w:rPr>
              <w:t>физкультурное</w:t>
            </w:r>
            <w:proofErr w:type="gramEnd"/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высшую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первую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вторую</w:t>
            </w:r>
          </w:p>
        </w:tc>
      </w:tr>
      <w:tr w:rsidR="002B40C2" w:rsidTr="00695E9E">
        <w:trPr>
          <w:trHeight w:val="210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rPr>
                <w:lang w:eastAsia="en-US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rPr>
                <w:lang w:eastAsia="en-US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среднее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rPr>
                <w:sz w:val="20"/>
                <w:szCs w:val="20"/>
                <w:lang w:eastAsia="en-US"/>
              </w:rPr>
            </w:pPr>
          </w:p>
        </w:tc>
      </w:tr>
      <w:tr w:rsidR="002B40C2" w:rsidTr="00695E9E">
        <w:trPr>
          <w:trHeight w:val="21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Лыжные гонки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40C2" w:rsidRDefault="00695E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40C2" w:rsidRDefault="00695E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40C2" w:rsidTr="00695E9E">
        <w:trPr>
          <w:trHeight w:val="21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Футбол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40C2" w:rsidRDefault="00086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40C2" w:rsidRDefault="00695E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40C2" w:rsidRDefault="002B40C2" w:rsidP="00FA26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A269A"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0C2" w:rsidRDefault="00695E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0C2" w:rsidRDefault="00695E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40C2" w:rsidTr="00695E9E">
        <w:trPr>
          <w:trHeight w:val="21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Волейбол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0C2" w:rsidRDefault="00695E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0C2" w:rsidRDefault="007461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40C2" w:rsidTr="00695E9E">
        <w:trPr>
          <w:trHeight w:val="21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Вольная борьба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40C2" w:rsidRDefault="00C15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40C2" w:rsidRDefault="00C15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0C2" w:rsidRDefault="002C04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40C2" w:rsidTr="00695E9E">
        <w:trPr>
          <w:trHeight w:val="21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Настольный теннис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40C2" w:rsidTr="00695E9E">
        <w:trPr>
          <w:trHeight w:val="21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0C2" w:rsidRDefault="002B40C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40C2" w:rsidRDefault="002B40C2" w:rsidP="00695E9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40C2" w:rsidRDefault="002C04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40C2" w:rsidRDefault="00695E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40C2" w:rsidRDefault="00695E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40C2" w:rsidRDefault="00695E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40C2" w:rsidRDefault="00695E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2B40C2" w:rsidRDefault="002B40C2" w:rsidP="002B40C2">
      <w:pPr>
        <w:shd w:val="clear" w:color="auto" w:fill="FFFFFF"/>
        <w:spacing w:line="331" w:lineRule="exact"/>
        <w:rPr>
          <w:spacing w:val="-2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843"/>
      </w:tblGrid>
      <w:tr w:rsidR="002B40C2" w:rsidTr="002C04EF">
        <w:trPr>
          <w:trHeight w:hRule="exact" w:val="37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0C2" w:rsidRDefault="002B40C2">
            <w:pPr>
              <w:shd w:val="clear" w:color="auto" w:fill="FFFFFF"/>
              <w:spacing w:line="276" w:lineRule="auto"/>
              <w:ind w:left="41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40C2" w:rsidRDefault="002B40C2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40C2" w:rsidRDefault="002B40C2" w:rsidP="00695E9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</w:t>
            </w:r>
            <w:r w:rsidR="00695E9E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2B40C2" w:rsidTr="002C04EF">
        <w:trPr>
          <w:trHeight w:hRule="exact" w:val="3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0C2" w:rsidRDefault="002B40C2">
            <w:pPr>
              <w:shd w:val="clear" w:color="auto" w:fill="FFFFFF"/>
              <w:spacing w:line="276" w:lineRule="auto"/>
              <w:ind w:left="36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возрасту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40C2" w:rsidRDefault="002B40C2" w:rsidP="002C04E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30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40C2" w:rsidRDefault="002C04E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B40C2" w:rsidTr="002C04EF">
        <w:trPr>
          <w:trHeight w:hRule="exact" w:val="3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0C2" w:rsidRDefault="002B40C2">
            <w:pPr>
              <w:spacing w:line="276" w:lineRule="auto"/>
              <w:rPr>
                <w:lang w:eastAsia="en-US"/>
              </w:rPr>
            </w:pPr>
          </w:p>
          <w:p w:rsidR="002B40C2" w:rsidRDefault="002B4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40C2" w:rsidRDefault="002B40C2" w:rsidP="002C04E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От 30 до 40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40C2" w:rsidRDefault="00A647E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2B40C2" w:rsidTr="002C04EF">
        <w:trPr>
          <w:trHeight w:hRule="exact"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0C2" w:rsidRDefault="002B40C2">
            <w:pPr>
              <w:spacing w:line="276" w:lineRule="auto"/>
              <w:rPr>
                <w:lang w:eastAsia="en-US"/>
              </w:rPr>
            </w:pPr>
          </w:p>
          <w:p w:rsidR="002B40C2" w:rsidRDefault="002B4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40C2" w:rsidRDefault="002B40C2" w:rsidP="002C04E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От 40 до 50 </w:t>
            </w:r>
            <w:r>
              <w:rPr>
                <w:sz w:val="22"/>
                <w:szCs w:val="22"/>
                <w:lang w:eastAsia="en-US"/>
              </w:rPr>
              <w:t>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0C2" w:rsidRDefault="002B40C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2B40C2" w:rsidTr="002C04EF">
        <w:trPr>
          <w:trHeight w:hRule="exact" w:val="3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0C2" w:rsidRDefault="002B40C2">
            <w:pPr>
              <w:spacing w:line="276" w:lineRule="auto"/>
              <w:rPr>
                <w:lang w:eastAsia="en-US"/>
              </w:rPr>
            </w:pPr>
          </w:p>
          <w:p w:rsidR="002B40C2" w:rsidRDefault="002B4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40C2" w:rsidRDefault="002B40C2" w:rsidP="002C04E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Свыше 50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0C2" w:rsidRDefault="002B40C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B40C2" w:rsidTr="002C04EF">
        <w:trPr>
          <w:trHeight w:hRule="exact" w:val="3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0C2" w:rsidRDefault="002B40C2">
            <w:pPr>
              <w:shd w:val="clear" w:color="auto" w:fill="FFFFFF"/>
              <w:spacing w:line="276" w:lineRule="auto"/>
              <w:ind w:left="54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стажу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40C2" w:rsidRDefault="002B40C2" w:rsidP="002C04E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5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0C2" w:rsidRDefault="00A647E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2B40C2" w:rsidTr="002C04EF">
        <w:trPr>
          <w:trHeight w:hRule="exact" w:val="3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0C2" w:rsidRDefault="002B40C2">
            <w:pPr>
              <w:spacing w:line="276" w:lineRule="auto"/>
              <w:rPr>
                <w:lang w:eastAsia="en-US"/>
              </w:rPr>
            </w:pPr>
          </w:p>
          <w:p w:rsidR="002B40C2" w:rsidRDefault="002B4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40C2" w:rsidRDefault="002B40C2" w:rsidP="002C04E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От 5 до 10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0C2" w:rsidRDefault="002C04E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2B40C2" w:rsidTr="002C04EF">
        <w:trPr>
          <w:trHeight w:hRule="exact" w:val="3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0C2" w:rsidRDefault="002B40C2">
            <w:pPr>
              <w:spacing w:line="276" w:lineRule="auto"/>
              <w:rPr>
                <w:lang w:eastAsia="en-US"/>
              </w:rPr>
            </w:pPr>
          </w:p>
          <w:p w:rsidR="002B40C2" w:rsidRDefault="002B4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40C2" w:rsidRDefault="002B40C2" w:rsidP="002C04E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От 10 до 20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0C2" w:rsidRDefault="002B40C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B40C2" w:rsidTr="002C04EF">
        <w:trPr>
          <w:trHeight w:hRule="exact" w:val="3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0C2" w:rsidRDefault="002B40C2">
            <w:pPr>
              <w:spacing w:line="276" w:lineRule="auto"/>
              <w:rPr>
                <w:lang w:eastAsia="en-US"/>
              </w:rPr>
            </w:pPr>
          </w:p>
          <w:p w:rsidR="002B40C2" w:rsidRDefault="002B4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0C2" w:rsidRDefault="002B40C2" w:rsidP="002C04E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Свыше 20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0C2" w:rsidRDefault="002B40C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B40C2" w:rsidTr="002C04EF">
        <w:trPr>
          <w:trHeight w:hRule="exact" w:val="33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40C2" w:rsidRDefault="002B40C2">
            <w:pPr>
              <w:shd w:val="clear" w:color="auto" w:fill="FFFFFF"/>
              <w:spacing w:line="276" w:lineRule="auto"/>
              <w:ind w:left="108"/>
              <w:rPr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По образованию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0C2" w:rsidRDefault="002B40C2" w:rsidP="002C04E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0C2" w:rsidRDefault="002B40C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2B40C2" w:rsidTr="002C04EF">
        <w:trPr>
          <w:trHeight w:hRule="exact" w:val="499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0C2" w:rsidRDefault="002B40C2" w:rsidP="002C04EF">
            <w:pPr>
              <w:shd w:val="clear" w:color="auto" w:fill="FFFFFF"/>
              <w:spacing w:line="317" w:lineRule="exact"/>
              <w:ind w:right="338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0C2" w:rsidRDefault="002B40C2" w:rsidP="0008659E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</w:tbl>
    <w:p w:rsidR="002B40C2" w:rsidRDefault="002B40C2" w:rsidP="002B40C2">
      <w:pPr>
        <w:widowControl w:val="0"/>
        <w:numPr>
          <w:ilvl w:val="0"/>
          <w:numId w:val="8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ind w:left="137"/>
        <w:rPr>
          <w:spacing w:val="-20"/>
        </w:rPr>
      </w:pPr>
      <w:r>
        <w:rPr>
          <w:spacing w:val="-1"/>
        </w:rPr>
        <w:t xml:space="preserve">Учебная нагрузка педагогов оптимальная </w:t>
      </w:r>
    </w:p>
    <w:p w:rsidR="002B40C2" w:rsidRDefault="002B40C2" w:rsidP="002B40C2">
      <w:pPr>
        <w:shd w:val="clear" w:color="auto" w:fill="FFFFFF"/>
        <w:rPr>
          <w:spacing w:val="-3"/>
        </w:rPr>
      </w:pPr>
    </w:p>
    <w:p w:rsidR="002B40C2" w:rsidRDefault="002B40C2" w:rsidP="002B40C2">
      <w:pPr>
        <w:shd w:val="clear" w:color="auto" w:fill="FFFFFF"/>
        <w:rPr>
          <w:b/>
          <w:spacing w:val="-3"/>
        </w:rPr>
      </w:pPr>
      <w:r>
        <w:rPr>
          <w:b/>
          <w:spacing w:val="-3"/>
        </w:rPr>
        <w:t>СВОДНЫЕ ДАННЫЕ ПО КВАЛИФИКАЦИОННЫМ КАТЕГОРИЯМ</w:t>
      </w:r>
    </w:p>
    <w:p w:rsidR="002B40C2" w:rsidRDefault="002B40C2" w:rsidP="002B40C2">
      <w:pPr>
        <w:shd w:val="clear" w:color="auto" w:fill="FFFFFF"/>
        <w:ind w:firstLine="569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510"/>
      </w:tblGrid>
      <w:tr w:rsidR="002B40C2" w:rsidTr="002B40C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jc w:val="center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Показатели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 w:rsidP="00A647EE">
            <w:pPr>
              <w:spacing w:line="276" w:lineRule="auto"/>
              <w:jc w:val="center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201</w:t>
            </w:r>
            <w:r w:rsidR="00A647EE">
              <w:rPr>
                <w:spacing w:val="-3"/>
                <w:lang w:eastAsia="en-US"/>
              </w:rPr>
              <w:t>8</w:t>
            </w:r>
          </w:p>
        </w:tc>
      </w:tr>
      <w:tr w:rsidR="002B40C2" w:rsidTr="002B40C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pacing w:val="-3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Высшая категория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jc w:val="center"/>
              <w:rPr>
                <w:spacing w:val="-3"/>
                <w:lang w:eastAsia="en-US"/>
              </w:rPr>
            </w:pPr>
          </w:p>
        </w:tc>
      </w:tr>
      <w:tr w:rsidR="002B40C2" w:rsidTr="002B40C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pacing w:val="-3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Первая категория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A647EE">
            <w:pPr>
              <w:spacing w:line="276" w:lineRule="auto"/>
              <w:jc w:val="center"/>
              <w:rPr>
                <w:spacing w:val="-3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4</w:t>
            </w:r>
          </w:p>
        </w:tc>
      </w:tr>
      <w:tr w:rsidR="002B40C2" w:rsidTr="002B40C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shd w:val="clear" w:color="auto" w:fill="FFFFFF"/>
              <w:spacing w:line="276" w:lineRule="auto"/>
              <w:rPr>
                <w:spacing w:val="-3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Аттестация на соответствие занимаемой должности</w:t>
            </w:r>
          </w:p>
          <w:p w:rsidR="002B40C2" w:rsidRDefault="002B40C2">
            <w:pPr>
              <w:spacing w:line="276" w:lineRule="auto"/>
              <w:rPr>
                <w:spacing w:val="-3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jc w:val="center"/>
              <w:rPr>
                <w:spacing w:val="-3"/>
                <w:lang w:eastAsia="en-US"/>
              </w:rPr>
            </w:pPr>
          </w:p>
        </w:tc>
      </w:tr>
    </w:tbl>
    <w:p w:rsidR="002B40C2" w:rsidRDefault="002B40C2" w:rsidP="002B40C2">
      <w:pPr>
        <w:tabs>
          <w:tab w:val="left" w:pos="2030"/>
        </w:tabs>
        <w:ind w:right="-10"/>
        <w:rPr>
          <w:b/>
        </w:rPr>
      </w:pPr>
    </w:p>
    <w:p w:rsidR="002B40C2" w:rsidRDefault="002B40C2" w:rsidP="002B40C2">
      <w:pPr>
        <w:tabs>
          <w:tab w:val="left" w:pos="2030"/>
        </w:tabs>
        <w:ind w:right="-10"/>
        <w:jc w:val="center"/>
        <w:rPr>
          <w:b/>
        </w:rPr>
      </w:pPr>
      <w:r>
        <w:rPr>
          <w:b/>
        </w:rPr>
        <w:t xml:space="preserve">Педагогический состав и контингент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образовательной организации</w:t>
      </w:r>
    </w:p>
    <w:p w:rsidR="002B40C2" w:rsidRPr="00A45426" w:rsidRDefault="002B40C2" w:rsidP="00A45426">
      <w:pPr>
        <w:pStyle w:val="a9"/>
        <w:tabs>
          <w:tab w:val="num" w:pos="5099"/>
        </w:tabs>
        <w:jc w:val="both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ДЮСШ </w:t>
      </w:r>
      <w:proofErr w:type="gramStart"/>
      <w:r>
        <w:rPr>
          <w:caps w:val="0"/>
          <w:sz w:val="24"/>
          <w:szCs w:val="24"/>
        </w:rPr>
        <w:t>укомплектована</w:t>
      </w:r>
      <w:proofErr w:type="gramEnd"/>
      <w:r>
        <w:rPr>
          <w:caps w:val="0"/>
          <w:sz w:val="24"/>
          <w:szCs w:val="24"/>
        </w:rPr>
        <w:t xml:space="preserve"> согласно штатному расписанию грамотными, опытными педагогическими работниками. </w:t>
      </w:r>
    </w:p>
    <w:p w:rsidR="002B40C2" w:rsidRDefault="002B40C2" w:rsidP="002B40C2">
      <w:pPr>
        <w:jc w:val="both"/>
      </w:pPr>
      <w:r>
        <w:t>Повышение квалификации тренеров-преподавателей и административного состава проходит через курсовую подготовку и переподготовку. Анализ тренерами-преподавателями своей педагогической деятельности осуществляется по итогам учебного года. Подведение итогов деятельности образовательного учреждения также проводится ежегодно. Методическая работа осуществляется через консультирование тренеров-преподавателей администрацией школы, оказание помощи в планировании, посещение мероприятий и учебно-тренировочных занятий.</w:t>
      </w:r>
    </w:p>
    <w:p w:rsidR="00E70D8C" w:rsidRDefault="00E70D8C" w:rsidP="00E70D8C">
      <w:pPr>
        <w:pStyle w:val="afe"/>
        <w:shd w:val="clear" w:color="auto" w:fill="FFFFFF"/>
        <w:spacing w:before="0" w:beforeAutospacing="0" w:after="150" w:afterAutospacing="0"/>
        <w:jc w:val="both"/>
        <w:textAlignment w:val="baseline"/>
        <w:rPr>
          <w:rStyle w:val="afd"/>
          <w:rFonts w:ascii="Arial" w:hAnsi="Arial" w:cs="Arial"/>
          <w:color w:val="222222"/>
          <w:sz w:val="21"/>
          <w:szCs w:val="21"/>
        </w:rPr>
      </w:pPr>
    </w:p>
    <w:p w:rsidR="00E70D8C" w:rsidRPr="00E70D8C" w:rsidRDefault="00E70D8C" w:rsidP="00E70D8C">
      <w:pPr>
        <w:pStyle w:val="afe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color w:val="222222"/>
        </w:rPr>
      </w:pPr>
      <w:r w:rsidRPr="00E70D8C">
        <w:rPr>
          <w:rStyle w:val="afd"/>
          <w:color w:val="222222"/>
        </w:rPr>
        <w:t>ВЫВОД:</w:t>
      </w:r>
      <w:r w:rsidRPr="00E70D8C">
        <w:rPr>
          <w:b/>
          <w:color w:val="222222"/>
        </w:rPr>
        <w:t xml:space="preserve">  анализ данных  мониторинга показывает, что  освоение  образовательных программ остается на достаточном  уровне,  имеется положительная динамика результатов обучения, развития и воспитания. Наличие детей, имеющих низкий результат на  начало  учебного года по результатам </w:t>
      </w:r>
      <w:r>
        <w:rPr>
          <w:b/>
          <w:color w:val="222222"/>
        </w:rPr>
        <w:t>спортивной деятельности</w:t>
      </w:r>
      <w:r w:rsidRPr="00E70D8C">
        <w:rPr>
          <w:b/>
          <w:color w:val="222222"/>
        </w:rPr>
        <w:t>, объясняется следующими причинами:</w:t>
      </w:r>
    </w:p>
    <w:p w:rsidR="00E70D8C" w:rsidRPr="00E70D8C" w:rsidRDefault="00E70D8C" w:rsidP="00E70D8C">
      <w:pPr>
        <w:numPr>
          <w:ilvl w:val="0"/>
          <w:numId w:val="21"/>
        </w:numPr>
        <w:shd w:val="clear" w:color="auto" w:fill="FFFFFF"/>
        <w:ind w:left="360" w:right="360"/>
        <w:jc w:val="both"/>
        <w:textAlignment w:val="baseline"/>
        <w:rPr>
          <w:rFonts w:ascii="inherit" w:hAnsi="inherit" w:cs="Arial"/>
          <w:b/>
          <w:color w:val="222222"/>
          <w:sz w:val="21"/>
          <w:szCs w:val="21"/>
        </w:rPr>
      </w:pPr>
      <w:r w:rsidRPr="00E70D8C">
        <w:rPr>
          <w:rFonts w:ascii="inherit" w:hAnsi="inherit" w:cs="Arial"/>
          <w:b/>
          <w:color w:val="222222"/>
          <w:sz w:val="21"/>
          <w:szCs w:val="21"/>
        </w:rPr>
        <w:t>Длительные пропуски занятий по болезни;</w:t>
      </w:r>
    </w:p>
    <w:p w:rsidR="00E70D8C" w:rsidRPr="00A647EE" w:rsidRDefault="00E70D8C" w:rsidP="002B40C2">
      <w:pPr>
        <w:numPr>
          <w:ilvl w:val="0"/>
          <w:numId w:val="21"/>
        </w:numPr>
        <w:shd w:val="clear" w:color="auto" w:fill="FFFFFF"/>
        <w:ind w:left="360" w:right="360"/>
        <w:jc w:val="both"/>
        <w:textAlignment w:val="baseline"/>
        <w:rPr>
          <w:rFonts w:ascii="inherit" w:hAnsi="inherit" w:cs="Arial"/>
          <w:b/>
          <w:color w:val="222222"/>
          <w:sz w:val="21"/>
          <w:szCs w:val="21"/>
        </w:rPr>
      </w:pPr>
      <w:r>
        <w:rPr>
          <w:rFonts w:ascii="inherit" w:hAnsi="inherit" w:cs="Arial" w:hint="eastAsia"/>
          <w:b/>
          <w:color w:val="222222"/>
          <w:sz w:val="21"/>
          <w:szCs w:val="21"/>
        </w:rPr>
        <w:t>Н</w:t>
      </w:r>
      <w:r>
        <w:rPr>
          <w:rFonts w:ascii="inherit" w:hAnsi="inherit" w:cs="Arial"/>
          <w:b/>
          <w:color w:val="222222"/>
          <w:sz w:val="21"/>
          <w:szCs w:val="21"/>
        </w:rPr>
        <w:t>едостаточно полное   о</w:t>
      </w:r>
      <w:r w:rsidRPr="00E70D8C">
        <w:rPr>
          <w:rFonts w:ascii="inherit" w:hAnsi="inherit" w:cs="Arial"/>
          <w:b/>
          <w:color w:val="222222"/>
          <w:sz w:val="21"/>
          <w:szCs w:val="21"/>
        </w:rPr>
        <w:t xml:space="preserve">своение образовательной программы </w:t>
      </w:r>
      <w:r>
        <w:rPr>
          <w:rFonts w:ascii="inherit" w:hAnsi="inherit" w:cs="Arial"/>
          <w:b/>
          <w:color w:val="222222"/>
          <w:sz w:val="21"/>
          <w:szCs w:val="21"/>
        </w:rPr>
        <w:t>детьми</w:t>
      </w:r>
      <w:r w:rsidRPr="00E70D8C">
        <w:rPr>
          <w:rFonts w:ascii="inherit" w:hAnsi="inherit" w:cs="Arial"/>
          <w:b/>
          <w:color w:val="222222"/>
          <w:sz w:val="21"/>
          <w:szCs w:val="21"/>
        </w:rPr>
        <w:t>.</w:t>
      </w:r>
    </w:p>
    <w:p w:rsidR="002B40C2" w:rsidRDefault="002B40C2" w:rsidP="002B40C2">
      <w:pPr>
        <w:pStyle w:val="a9"/>
        <w:jc w:val="left"/>
      </w:pPr>
    </w:p>
    <w:p w:rsidR="0008659E" w:rsidRDefault="0008659E" w:rsidP="002B40C2">
      <w:pPr>
        <w:pStyle w:val="a9"/>
        <w:ind w:firstLine="709"/>
      </w:pPr>
    </w:p>
    <w:p w:rsidR="0008659E" w:rsidRDefault="0008659E" w:rsidP="002B40C2">
      <w:pPr>
        <w:pStyle w:val="a9"/>
        <w:ind w:firstLine="709"/>
      </w:pPr>
    </w:p>
    <w:p w:rsidR="002B40C2" w:rsidRDefault="002B40C2" w:rsidP="002B40C2">
      <w:pPr>
        <w:pStyle w:val="a9"/>
        <w:ind w:firstLine="709"/>
        <w:rPr>
          <w:szCs w:val="28"/>
        </w:rPr>
      </w:pPr>
      <w:r>
        <w:t xml:space="preserve">4.2. </w:t>
      </w:r>
      <w:r>
        <w:rPr>
          <w:szCs w:val="28"/>
        </w:rPr>
        <w:t>Учебно-методическое обеспечение</w:t>
      </w:r>
    </w:p>
    <w:p w:rsidR="002B40C2" w:rsidRDefault="002B40C2" w:rsidP="002B40C2">
      <w:pPr>
        <w:shd w:val="clear" w:color="auto" w:fill="FFFFFF"/>
        <w:spacing w:line="331" w:lineRule="exact"/>
        <w:ind w:left="338" w:hanging="53"/>
        <w:jc w:val="both"/>
      </w:pPr>
      <w:r>
        <w:tab/>
      </w:r>
      <w:r>
        <w:tab/>
        <w:t xml:space="preserve"> </w:t>
      </w:r>
    </w:p>
    <w:p w:rsidR="002B40C2" w:rsidRDefault="002B40C2" w:rsidP="002B40C2">
      <w:pPr>
        <w:tabs>
          <w:tab w:val="left" w:pos="1418"/>
        </w:tabs>
        <w:ind w:right="-10"/>
        <w:jc w:val="center"/>
      </w:pPr>
      <w:r>
        <w:t>Перечень образовательных программ: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440"/>
        <w:gridCol w:w="1844"/>
        <w:gridCol w:w="2837"/>
        <w:gridCol w:w="1957"/>
      </w:tblGrid>
      <w:tr w:rsidR="002B40C2" w:rsidTr="00746145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Основные и дополнительные общеобразовательные программы</w:t>
            </w:r>
          </w:p>
        </w:tc>
      </w:tr>
      <w:tr w:rsidR="002B40C2" w:rsidTr="00746145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rPr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образовательной программы (</w:t>
            </w:r>
            <w:proofErr w:type="gramStart"/>
            <w:r>
              <w:rPr>
                <w:sz w:val="22"/>
                <w:szCs w:val="22"/>
                <w:lang w:eastAsia="en-US"/>
              </w:rPr>
              <w:t>основная</w:t>
            </w:r>
            <w:proofErr w:type="gramEnd"/>
            <w:r>
              <w:rPr>
                <w:sz w:val="22"/>
                <w:szCs w:val="22"/>
                <w:lang w:eastAsia="en-US"/>
              </w:rPr>
              <w:t>, дополнительная)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Уровень (ступень) образовательной программы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(направленность) образовательной программы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Нормативный срок освоения</w:t>
            </w:r>
          </w:p>
        </w:tc>
      </w:tr>
      <w:tr w:rsidR="002B40C2" w:rsidTr="00746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746145" w:rsidTr="00746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45" w:rsidRDefault="00746145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45" w:rsidRDefault="00746145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Дополнительная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45" w:rsidRDefault="00746145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45" w:rsidRDefault="00746145">
            <w:pPr>
              <w:autoSpaceDE w:val="0"/>
              <w:autoSpaceDN w:val="0"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Общеразвивающая программа по лыжным гонкам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45" w:rsidRDefault="00746145" w:rsidP="00067DF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5-7 лет</w:t>
            </w:r>
          </w:p>
        </w:tc>
      </w:tr>
      <w:tr w:rsidR="00746145" w:rsidTr="00746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45" w:rsidRDefault="00746145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45" w:rsidRDefault="007461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Дополнительная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45" w:rsidRDefault="00746145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45" w:rsidRDefault="00746145">
            <w:pPr>
              <w:autoSpaceDE w:val="0"/>
              <w:autoSpaceDN w:val="0"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Общеразвивающая программа по волейболу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45" w:rsidRDefault="00746145" w:rsidP="00067DF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5-7 лет</w:t>
            </w:r>
          </w:p>
        </w:tc>
      </w:tr>
      <w:tr w:rsidR="00746145" w:rsidTr="00746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45" w:rsidRDefault="00746145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45" w:rsidRDefault="007461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Дополнительная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45" w:rsidRDefault="00746145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45" w:rsidRDefault="00746145">
            <w:pPr>
              <w:autoSpaceDE w:val="0"/>
              <w:autoSpaceDN w:val="0"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Общеразвивающая программа по футболу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45" w:rsidRDefault="00746145" w:rsidP="00067DF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5-7 лет</w:t>
            </w:r>
          </w:p>
        </w:tc>
      </w:tr>
      <w:tr w:rsidR="00746145" w:rsidTr="00746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45" w:rsidRDefault="00746145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45" w:rsidRDefault="0074614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Дополнительная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45" w:rsidRDefault="00746145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45" w:rsidRDefault="00746145">
            <w:pPr>
              <w:autoSpaceDE w:val="0"/>
              <w:autoSpaceDN w:val="0"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Общеразвивающая программа по вольной борьбе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45" w:rsidRDefault="00746145" w:rsidP="00067DF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5-7 лет</w:t>
            </w:r>
          </w:p>
        </w:tc>
      </w:tr>
    </w:tbl>
    <w:p w:rsidR="002B40C2" w:rsidRDefault="002B40C2" w:rsidP="002B40C2">
      <w:pPr>
        <w:pStyle w:val="a9"/>
        <w:ind w:firstLine="709"/>
        <w:rPr>
          <w:szCs w:val="28"/>
        </w:rPr>
      </w:pPr>
    </w:p>
    <w:p w:rsidR="00A647EE" w:rsidRDefault="00A647EE" w:rsidP="002B40C2">
      <w:pPr>
        <w:pStyle w:val="a9"/>
        <w:ind w:firstLine="709"/>
        <w:rPr>
          <w:szCs w:val="28"/>
        </w:rPr>
      </w:pPr>
    </w:p>
    <w:p w:rsidR="002B40C2" w:rsidRDefault="002B40C2" w:rsidP="002B40C2">
      <w:pPr>
        <w:pStyle w:val="a9"/>
        <w:ind w:firstLine="709"/>
      </w:pPr>
      <w:r>
        <w:rPr>
          <w:szCs w:val="28"/>
        </w:rPr>
        <w:t>4.4. Материально-техническое обеспечение, социально-бытовые условия, Библиотечно-информационное обеспечение</w:t>
      </w:r>
    </w:p>
    <w:p w:rsidR="002B40C2" w:rsidRDefault="002B40C2" w:rsidP="002B40C2">
      <w:pPr>
        <w:spacing w:before="10" w:after="10"/>
        <w:rPr>
          <w:b/>
          <w:bCs/>
          <w:iCs/>
        </w:rPr>
      </w:pPr>
    </w:p>
    <w:p w:rsidR="002B40C2" w:rsidRDefault="002B40C2" w:rsidP="002B40C2">
      <w:pPr>
        <w:spacing w:before="10" w:after="10"/>
        <w:jc w:val="center"/>
        <w:rPr>
          <w:b/>
          <w:bCs/>
          <w:iCs/>
        </w:rPr>
      </w:pPr>
      <w:r>
        <w:rPr>
          <w:b/>
          <w:bCs/>
          <w:iCs/>
        </w:rPr>
        <w:t>Обеспеченность учебным оборудованием, его хранение и использование</w:t>
      </w:r>
    </w:p>
    <w:p w:rsidR="002B40C2" w:rsidRDefault="002B40C2" w:rsidP="002B40C2">
      <w:pPr>
        <w:tabs>
          <w:tab w:val="left" w:pos="2030"/>
        </w:tabs>
        <w:jc w:val="both"/>
        <w:rPr>
          <w:b/>
        </w:rPr>
      </w:pPr>
      <w:r>
        <w:rPr>
          <w:b/>
        </w:rPr>
        <w:t>Сведения о зданиях и помещениях для ведения образовательной деятельности и ресурсном обеспечении образовательного процесса</w:t>
      </w:r>
    </w:p>
    <w:p w:rsidR="002B40C2" w:rsidRDefault="002B40C2" w:rsidP="002B40C2">
      <w:pPr>
        <w:tabs>
          <w:tab w:val="left" w:pos="2030"/>
        </w:tabs>
        <w:jc w:val="both"/>
        <w:rPr>
          <w:b/>
        </w:rPr>
      </w:pPr>
    </w:p>
    <w:tbl>
      <w:tblPr>
        <w:tblW w:w="9373" w:type="dxa"/>
        <w:tblInd w:w="91" w:type="dxa"/>
        <w:tblLook w:val="04A0" w:firstRow="1" w:lastRow="0" w:firstColumn="1" w:lastColumn="0" w:noHBand="0" w:noVBand="1"/>
      </w:tblPr>
      <w:tblGrid>
        <w:gridCol w:w="2427"/>
        <w:gridCol w:w="2115"/>
        <w:gridCol w:w="1271"/>
        <w:gridCol w:w="1839"/>
        <w:gridCol w:w="1721"/>
      </w:tblGrid>
      <w:tr w:rsidR="002B40C2" w:rsidTr="002B40C2">
        <w:trPr>
          <w:trHeight w:val="855"/>
        </w:trPr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40C2" w:rsidRDefault="002B40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спортивного объекта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Адрес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Единовременная           пропускная способность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Загрузка спортсооружения для детско-юношеского спорта в год (часов)</w:t>
            </w:r>
          </w:p>
        </w:tc>
      </w:tr>
      <w:tr w:rsidR="002B40C2" w:rsidTr="002B40C2">
        <w:trPr>
          <w:trHeight w:val="585"/>
        </w:trPr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B40C2" w:rsidRDefault="00C15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Спортивный зал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B40C2" w:rsidRDefault="00C159A9" w:rsidP="00C159A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С.Красное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Первомайская д.20</w:t>
            </w:r>
            <w:r>
              <w:t xml:space="preserve">(8-47469) 28-86-42 </w:t>
            </w:r>
            <w:proofErr w:type="spellStart"/>
            <w:r>
              <w:t>доб</w:t>
            </w:r>
            <w:proofErr w:type="spellEnd"/>
            <w:r>
              <w:t xml:space="preserve"> 205;</w:t>
            </w:r>
          </w:p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C15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288</w:t>
            </w:r>
            <w:r w:rsidR="002B40C2">
              <w:rPr>
                <w:sz w:val="22"/>
                <w:szCs w:val="22"/>
                <w:lang w:eastAsia="en-US"/>
              </w:rPr>
              <w:t xml:space="preserve"> м²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чел.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2184</w:t>
            </w:r>
          </w:p>
        </w:tc>
      </w:tr>
      <w:tr w:rsidR="002B40C2" w:rsidTr="002B40C2">
        <w:trPr>
          <w:trHeight w:val="540"/>
        </w:trPr>
        <w:tc>
          <w:tcPr>
            <w:tcW w:w="24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B40C2" w:rsidRDefault="002B40C2" w:rsidP="00C159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 w:rsidP="00C159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C2" w:rsidRDefault="002B40C2" w:rsidP="00C159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C2" w:rsidRDefault="002B40C2" w:rsidP="00C159A9">
            <w:pPr>
              <w:spacing w:line="276" w:lineRule="auto"/>
              <w:rPr>
                <w:lang w:eastAsia="en-US"/>
              </w:rPr>
            </w:pPr>
          </w:p>
        </w:tc>
      </w:tr>
      <w:tr w:rsidR="002B40C2" w:rsidTr="002B40C2">
        <w:trPr>
          <w:trHeight w:val="615"/>
        </w:trPr>
        <w:tc>
          <w:tcPr>
            <w:tcW w:w="2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40C2" w:rsidRDefault="002B40C2" w:rsidP="00C159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40C2" w:rsidRDefault="002B40C2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40C2" w:rsidRDefault="002B40C2" w:rsidP="00C159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40C2" w:rsidRDefault="002B40C2" w:rsidP="00C159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B40C2" w:rsidRDefault="002B40C2" w:rsidP="00C159A9">
            <w:pPr>
              <w:spacing w:line="276" w:lineRule="auto"/>
              <w:rPr>
                <w:lang w:eastAsia="en-US"/>
              </w:rPr>
            </w:pPr>
          </w:p>
        </w:tc>
      </w:tr>
    </w:tbl>
    <w:p w:rsidR="002B40C2" w:rsidRDefault="002B40C2" w:rsidP="002B40C2">
      <w:pPr>
        <w:pStyle w:val="ConsPlusNormal"/>
        <w:ind w:firstLine="1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40C2" w:rsidRDefault="002B40C2" w:rsidP="002B40C2">
      <w:pPr>
        <w:spacing w:before="10" w:after="10"/>
        <w:jc w:val="both"/>
      </w:pPr>
      <w:r>
        <w:t>Наличие технических средств обучения: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3201"/>
        <w:gridCol w:w="1870"/>
        <w:gridCol w:w="1926"/>
        <w:gridCol w:w="1793"/>
      </w:tblGrid>
      <w:tr w:rsidR="002B40C2" w:rsidTr="0074614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№</w:t>
            </w:r>
          </w:p>
          <w:p w:rsidR="002B40C2" w:rsidRDefault="002B40C2">
            <w:pPr>
              <w:spacing w:before="10" w:after="10" w:line="276" w:lineRule="auto"/>
              <w:jc w:val="center"/>
              <w:rPr>
                <w:bCs/>
                <w:i/>
                <w:iCs/>
                <w:lang w:eastAsia="en-US"/>
              </w:rPr>
            </w:pPr>
            <w:proofErr w:type="gramStart"/>
            <w:r>
              <w:rPr>
                <w:bCs/>
                <w:i/>
                <w:iCs/>
                <w:lang w:eastAsia="en-US"/>
              </w:rPr>
              <w:t>п</w:t>
            </w:r>
            <w:proofErr w:type="gramEnd"/>
            <w:r>
              <w:rPr>
                <w:bCs/>
                <w:i/>
                <w:iCs/>
                <w:lang w:eastAsia="en-US"/>
              </w:rPr>
              <w:t>/п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ТСО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Наличие</w:t>
            </w:r>
          </w:p>
          <w:p w:rsidR="002B40C2" w:rsidRDefault="002B40C2">
            <w:pPr>
              <w:spacing w:before="10" w:after="10" w:line="276" w:lineRule="auto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шт.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Исправны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Хранение</w:t>
            </w:r>
          </w:p>
        </w:tc>
      </w:tr>
      <w:tr w:rsidR="002B40C2" w:rsidTr="0074614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Компьютеры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A45426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A45426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Кабинет</w:t>
            </w:r>
          </w:p>
        </w:tc>
      </w:tr>
      <w:tr w:rsidR="002B40C2" w:rsidTr="0074614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A45426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Принтеры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A45426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A45426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Кабинет </w:t>
            </w:r>
          </w:p>
        </w:tc>
      </w:tr>
    </w:tbl>
    <w:p w:rsidR="002B40C2" w:rsidRDefault="002B40C2" w:rsidP="002B40C2">
      <w:pPr>
        <w:tabs>
          <w:tab w:val="num" w:pos="1004"/>
          <w:tab w:val="left" w:pos="1418"/>
        </w:tabs>
        <w:ind w:right="-10"/>
        <w:jc w:val="both"/>
        <w:rPr>
          <w:b/>
        </w:rPr>
      </w:pPr>
    </w:p>
    <w:p w:rsidR="002B40C2" w:rsidRDefault="002B40C2" w:rsidP="002B40C2">
      <w:pPr>
        <w:pStyle w:val="ConsPlusNormal"/>
        <w:ind w:firstLine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 спортивные залы оснащены необходимым инвентарём и оборудованием,  отвечающим требованиям техники безопасности.</w:t>
      </w:r>
    </w:p>
    <w:p w:rsidR="002B40C2" w:rsidRDefault="002B40C2" w:rsidP="002B40C2">
      <w:pPr>
        <w:pStyle w:val="25"/>
        <w:spacing w:line="240" w:lineRule="auto"/>
        <w:ind w:firstLine="540"/>
        <w:jc w:val="both"/>
        <w:rPr>
          <w:sz w:val="28"/>
        </w:rPr>
      </w:pPr>
    </w:p>
    <w:p w:rsidR="002B40C2" w:rsidRDefault="002B40C2" w:rsidP="002B40C2">
      <w:pPr>
        <w:spacing w:before="10" w:after="10"/>
        <w:ind w:firstLine="720"/>
        <w:jc w:val="center"/>
        <w:rPr>
          <w:b/>
        </w:rPr>
      </w:pPr>
      <w:r>
        <w:rPr>
          <w:b/>
        </w:rPr>
        <w:t>Учебное оборудование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3972"/>
        <w:gridCol w:w="2349"/>
        <w:gridCol w:w="2366"/>
      </w:tblGrid>
      <w:tr w:rsidR="002B40C2" w:rsidTr="002B40C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№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Наличие</w:t>
            </w:r>
          </w:p>
          <w:p w:rsidR="002B40C2" w:rsidRDefault="002B40C2">
            <w:pPr>
              <w:spacing w:before="10" w:after="10"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шт.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Исправны</w:t>
            </w:r>
          </w:p>
        </w:tc>
      </w:tr>
      <w:tr w:rsidR="002B40C2" w:rsidTr="002B40C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" w:after="10" w:line="276" w:lineRule="auto"/>
              <w:jc w:val="both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Борцовский ковёр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B40C2" w:rsidTr="002B40C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" w:after="10" w:line="276" w:lineRule="auto"/>
              <w:jc w:val="both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Набор отягощений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B40C2" w:rsidTr="002B40C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" w:after="10" w:line="276" w:lineRule="auto"/>
              <w:jc w:val="both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 w:rsidP="00A647EE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Татами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A647EE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A647EE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2B40C2" w:rsidTr="002B40C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" w:after="10" w:line="276" w:lineRule="auto"/>
              <w:jc w:val="both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Беговые  лыжи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2B40C2" w:rsidTr="002B40C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" w:after="10" w:line="276" w:lineRule="auto"/>
              <w:jc w:val="both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Ботинки лыжные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B40C2" w:rsidTr="002B40C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" w:after="10" w:line="276" w:lineRule="auto"/>
              <w:jc w:val="both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Лыжероллеры 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B40C2" w:rsidTr="002B40C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" w:after="10" w:line="276" w:lineRule="auto"/>
              <w:jc w:val="both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Гриф для штанги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B40C2" w:rsidTr="002B40C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" w:after="10" w:line="276" w:lineRule="auto"/>
              <w:jc w:val="both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Диски для штанги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</w:tr>
      <w:tr w:rsidR="002B40C2" w:rsidTr="002B40C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" w:after="10" w:line="276" w:lineRule="auto"/>
              <w:jc w:val="both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Крепления лыжные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2B40C2" w:rsidTr="002B40C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" w:after="10" w:line="276" w:lineRule="auto"/>
              <w:jc w:val="both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Штанга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2B40C2" w:rsidTr="002B40C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" w:after="10" w:line="276" w:lineRule="auto"/>
              <w:jc w:val="both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Гриф гантельный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B40C2" w:rsidTr="002B40C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" w:after="10" w:line="276" w:lineRule="auto"/>
              <w:jc w:val="both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Крепления лыжные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2B40C2" w:rsidTr="002B40C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" w:after="10" w:line="276" w:lineRule="auto"/>
              <w:jc w:val="both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Мост подкидной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B40C2" w:rsidTr="002B40C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" w:after="10" w:line="276" w:lineRule="auto"/>
              <w:jc w:val="both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Мяч футбольный, волейбольный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2B40C2" w:rsidTr="002B40C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" w:after="10" w:line="276" w:lineRule="auto"/>
              <w:jc w:val="both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Секундомер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2B40C2" w:rsidTr="002B40C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" w:after="10" w:line="276" w:lineRule="auto"/>
              <w:jc w:val="both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Площадка для игровых видов спорта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B40C2" w:rsidTr="002B40C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" w:after="10" w:line="276" w:lineRule="auto"/>
              <w:jc w:val="both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Резак для нарезки трасс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B40C2" w:rsidTr="002B40C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" w:after="10" w:line="276" w:lineRule="auto"/>
              <w:jc w:val="both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Сетка </w:t>
            </w:r>
            <w:proofErr w:type="spellStart"/>
            <w:r>
              <w:rPr>
                <w:sz w:val="22"/>
                <w:szCs w:val="22"/>
                <w:lang w:eastAsia="en-US"/>
              </w:rPr>
              <w:t>минифутбольная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2B40C2" w:rsidTr="002B40C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" w:after="10" w:line="276" w:lineRule="auto"/>
              <w:jc w:val="both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Сетка футбольная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B40C2" w:rsidTr="002B40C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" w:after="10" w:line="276" w:lineRule="auto"/>
              <w:jc w:val="both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Силовая скамья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B40C2" w:rsidTr="002B40C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" w:after="10" w:line="276" w:lineRule="auto"/>
              <w:jc w:val="both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Силовой центр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B40C2" w:rsidTr="002B40C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" w:after="10" w:line="276" w:lineRule="auto"/>
              <w:jc w:val="both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 w:rsidP="00F45A67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Снегоход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B40C2" w:rsidTr="002B40C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" w:after="10" w:line="276" w:lineRule="auto"/>
              <w:jc w:val="both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Стойка волейбольная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B40C2" w:rsidTr="002B40C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" w:after="10" w:line="276" w:lineRule="auto"/>
              <w:jc w:val="both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Стол теннисный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B40C2" w:rsidTr="002B40C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" w:after="10" w:line="276" w:lineRule="auto"/>
              <w:jc w:val="both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Турники для подтягивания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before="10" w:after="1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</w:tbl>
    <w:p w:rsidR="002B40C2" w:rsidRDefault="006B4DE1" w:rsidP="002B40C2">
      <w:pPr>
        <w:tabs>
          <w:tab w:val="num" w:pos="1004"/>
          <w:tab w:val="left" w:pos="1418"/>
        </w:tabs>
        <w:ind w:right="-10"/>
        <w:jc w:val="both"/>
        <w:outlineLvl w:val="0"/>
        <w:rPr>
          <w:b/>
        </w:rPr>
      </w:pPr>
      <w:r>
        <w:rPr>
          <w:b/>
        </w:rPr>
        <w:t xml:space="preserve">    </w:t>
      </w:r>
    </w:p>
    <w:p w:rsidR="002B40C2" w:rsidRDefault="002B40C2" w:rsidP="002B40C2">
      <w:pPr>
        <w:tabs>
          <w:tab w:val="num" w:pos="1004"/>
          <w:tab w:val="left" w:pos="1418"/>
        </w:tabs>
        <w:ind w:right="-10"/>
        <w:jc w:val="center"/>
        <w:outlineLvl w:val="0"/>
        <w:rPr>
          <w:b/>
        </w:rPr>
      </w:pPr>
      <w:r>
        <w:rPr>
          <w:b/>
        </w:rPr>
        <w:t>Самооценка ресурсного обеспечения образовательных программ.</w:t>
      </w:r>
    </w:p>
    <w:p w:rsidR="002B40C2" w:rsidRDefault="002B40C2" w:rsidP="002B40C2">
      <w:pPr>
        <w:tabs>
          <w:tab w:val="left" w:pos="2030"/>
        </w:tabs>
        <w:ind w:right="-10" w:firstLine="567"/>
        <w:jc w:val="both"/>
        <w:rPr>
          <w:bCs/>
        </w:rPr>
      </w:pPr>
      <w:r>
        <w:t>Муниципальное бюджетное образовательное учреждение дополнительного образования детей детско-юношес</w:t>
      </w:r>
      <w:r w:rsidR="00C159A9">
        <w:t>кая спортивная школа с</w:t>
      </w:r>
      <w:proofErr w:type="gramStart"/>
      <w:r w:rsidR="00C159A9">
        <w:t>.К</w:t>
      </w:r>
      <w:proofErr w:type="gramEnd"/>
      <w:r w:rsidR="00C159A9">
        <w:t>расное</w:t>
      </w:r>
      <w:r>
        <w:t xml:space="preserve"> </w:t>
      </w:r>
      <w:r>
        <w:rPr>
          <w:bCs/>
        </w:rPr>
        <w:t xml:space="preserve">организует образовательный процесс по программам дополнительного образования детей физкультурно-спортивной направленности. Содержание обучения и воспитания обучающихся соответствуют уровню и направленности, реализуемых учреждением образовательным программам и полноте их выполнения. ДЮСШ имеет положительные тенденции и закономерности в организации обучения и воспитания. </w:t>
      </w:r>
    </w:p>
    <w:p w:rsidR="002B40C2" w:rsidRDefault="002B40C2" w:rsidP="002B40C2">
      <w:pPr>
        <w:pStyle w:val="ab"/>
        <w:tabs>
          <w:tab w:val="left" w:pos="18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Ресурсное обеспечение деятельности учреждения реализуется по следующим направлениям:</w:t>
      </w:r>
    </w:p>
    <w:p w:rsidR="002B40C2" w:rsidRDefault="002B40C2" w:rsidP="002B40C2">
      <w:pPr>
        <w:pStyle w:val="ab"/>
        <w:numPr>
          <w:ilvl w:val="0"/>
          <w:numId w:val="10"/>
        </w:numPr>
        <w:tabs>
          <w:tab w:val="num" w:pos="0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состояние материально-технической базы и перспективы её укрепления;</w:t>
      </w:r>
    </w:p>
    <w:p w:rsidR="002B40C2" w:rsidRDefault="002B40C2" w:rsidP="002B40C2">
      <w:pPr>
        <w:pStyle w:val="ab"/>
        <w:numPr>
          <w:ilvl w:val="0"/>
          <w:numId w:val="10"/>
        </w:numPr>
        <w:tabs>
          <w:tab w:val="num" w:pos="0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состояние учебно-тренировочной работы и перспективы её совершенствования.    </w:t>
      </w:r>
    </w:p>
    <w:p w:rsidR="002B40C2" w:rsidRDefault="002B40C2" w:rsidP="002B40C2">
      <w:pPr>
        <w:pStyle w:val="ab"/>
        <w:tabs>
          <w:tab w:val="left" w:pos="180"/>
        </w:tabs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Условия осуществления образовательного процесса соответствуют государственным и региональным требованиям.</w:t>
      </w:r>
    </w:p>
    <w:p w:rsidR="002B40C2" w:rsidRDefault="002B40C2" w:rsidP="002B40C2">
      <w:pPr>
        <w:ind w:right="-10" w:firstLine="567"/>
        <w:jc w:val="both"/>
        <w:rPr>
          <w:color w:val="000000"/>
        </w:rPr>
      </w:pPr>
      <w:r>
        <w:rPr>
          <w:color w:val="000000"/>
        </w:rPr>
        <w:t xml:space="preserve">Проведённый анализ ресурсного обеспечения показал, что для успешной и результативной реализации образовательных программ в </w:t>
      </w:r>
      <w:r>
        <w:t xml:space="preserve">МБО ДО ДЮСШ  </w:t>
      </w:r>
      <w:r>
        <w:rPr>
          <w:color w:val="000000"/>
        </w:rPr>
        <w:t>созданы надлежащие условия:</w:t>
      </w:r>
    </w:p>
    <w:p w:rsidR="002B40C2" w:rsidRDefault="002B40C2" w:rsidP="002B40C2">
      <w:pPr>
        <w:numPr>
          <w:ilvl w:val="0"/>
          <w:numId w:val="11"/>
        </w:numPr>
        <w:tabs>
          <w:tab w:val="left" w:pos="993"/>
        </w:tabs>
        <w:suppressAutoHyphens/>
        <w:ind w:left="0" w:right="-10" w:firstLine="567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учебно-тренировочный процесс организован в спортивных помещениях, оборудованных и оснащённых в соответствии с содержательной направленностью программ;</w:t>
      </w:r>
    </w:p>
    <w:p w:rsidR="002B40C2" w:rsidRDefault="002B40C2" w:rsidP="002B40C2">
      <w:pPr>
        <w:numPr>
          <w:ilvl w:val="0"/>
          <w:numId w:val="11"/>
        </w:numPr>
        <w:tabs>
          <w:tab w:val="left" w:pos="993"/>
        </w:tabs>
        <w:suppressAutoHyphens/>
        <w:ind w:left="0" w:right="-10" w:firstLine="567"/>
        <w:jc w:val="both"/>
        <w:rPr>
          <w:bCs/>
          <w:color w:val="000000"/>
        </w:rPr>
      </w:pPr>
      <w:r>
        <w:rPr>
          <w:bCs/>
          <w:color w:val="000000"/>
        </w:rPr>
        <w:t>каждая учебная программа подкреплена информационными ресурсами, учебно-методической литературой по всем разделам программы;</w:t>
      </w:r>
    </w:p>
    <w:p w:rsidR="002B40C2" w:rsidRDefault="002B40C2" w:rsidP="002B40C2">
      <w:pPr>
        <w:numPr>
          <w:ilvl w:val="0"/>
          <w:numId w:val="11"/>
        </w:numPr>
        <w:tabs>
          <w:tab w:val="left" w:pos="993"/>
        </w:tabs>
        <w:suppressAutoHyphens/>
        <w:ind w:left="0" w:right="-10" w:firstLine="567"/>
        <w:jc w:val="both"/>
        <w:rPr>
          <w:bCs/>
          <w:color w:val="000000"/>
        </w:rPr>
      </w:pPr>
      <w:r>
        <w:rPr>
          <w:bCs/>
          <w:color w:val="000000"/>
        </w:rPr>
        <w:t>учебно-методические комплексы дополнительных образовательных программ периодически обновляются и дополняются информационными ресурсами, методической продукцией, многие педагоги стали шире использовать информационно-коммуникативные технологии, что обеспечивает эффективную реализацию программ.</w:t>
      </w:r>
    </w:p>
    <w:p w:rsidR="002B40C2" w:rsidRDefault="002B40C2" w:rsidP="002B40C2">
      <w:pPr>
        <w:outlineLvl w:val="0"/>
        <w:rPr>
          <w:b/>
        </w:rPr>
      </w:pPr>
      <w:r>
        <w:rPr>
          <w:b/>
        </w:rPr>
        <w:t>Медицинское обеспечение</w:t>
      </w:r>
    </w:p>
    <w:p w:rsidR="002B40C2" w:rsidRDefault="002B40C2" w:rsidP="002B40C2">
      <w:pPr>
        <w:tabs>
          <w:tab w:val="num" w:pos="0"/>
        </w:tabs>
        <w:ind w:firstLine="567"/>
        <w:jc w:val="both"/>
      </w:pPr>
      <w:r>
        <w:t xml:space="preserve">Приоритетным направлением МБО ДО ДЮСШ  является наличие </w:t>
      </w:r>
      <w:proofErr w:type="spellStart"/>
      <w:r>
        <w:t>здоровьесберегающих</w:t>
      </w:r>
      <w:proofErr w:type="spellEnd"/>
      <w:r>
        <w:t xml:space="preserve"> технологий, одно из необходимых условий которой </w:t>
      </w:r>
      <w:r>
        <w:rPr>
          <w:bCs/>
        </w:rPr>
        <w:t>медицинское обследование</w:t>
      </w:r>
      <w:r>
        <w:t>.</w:t>
      </w:r>
    </w:p>
    <w:p w:rsidR="002B40C2" w:rsidRDefault="002B40C2" w:rsidP="002B40C2">
      <w:pPr>
        <w:pStyle w:val="a9"/>
        <w:ind w:left="709"/>
        <w:jc w:val="both"/>
      </w:pPr>
      <w:r>
        <w:t>Раздел 5. Внутренняя система оценки качества образования</w:t>
      </w:r>
    </w:p>
    <w:p w:rsidR="002242F2" w:rsidRDefault="002242F2" w:rsidP="002B40C2">
      <w:pPr>
        <w:pStyle w:val="a9"/>
        <w:ind w:left="709"/>
        <w:jc w:val="both"/>
      </w:pPr>
    </w:p>
    <w:p w:rsidR="002242F2" w:rsidRPr="004E3A44" w:rsidRDefault="002242F2" w:rsidP="002242F2">
      <w:pPr>
        <w:shd w:val="clear" w:color="auto" w:fill="FFFFFF"/>
      </w:pPr>
      <w:r w:rsidRPr="004E3A44">
        <w:t xml:space="preserve">В ДЮСШ разработана внутренняя система оценки качества образования, которая направлена на анализ основных показателей деятельности: </w:t>
      </w:r>
    </w:p>
    <w:p w:rsidR="002242F2" w:rsidRPr="004E3A44" w:rsidRDefault="002242F2" w:rsidP="002242F2">
      <w:pPr>
        <w:shd w:val="clear" w:color="auto" w:fill="FFFFFF"/>
      </w:pPr>
      <w:r w:rsidRPr="004E3A44">
        <w:t xml:space="preserve">- качества оказываемых образовательных услуг; </w:t>
      </w:r>
    </w:p>
    <w:p w:rsidR="002242F2" w:rsidRPr="004E3A44" w:rsidRDefault="002242F2" w:rsidP="002242F2">
      <w:pPr>
        <w:shd w:val="clear" w:color="auto" w:fill="FFFFFF"/>
      </w:pPr>
      <w:r w:rsidRPr="004E3A44">
        <w:t xml:space="preserve">- личных достижений обучающихся; </w:t>
      </w:r>
    </w:p>
    <w:p w:rsidR="002242F2" w:rsidRPr="004E3A44" w:rsidRDefault="002242F2" w:rsidP="002242F2">
      <w:pPr>
        <w:shd w:val="clear" w:color="auto" w:fill="FFFFFF"/>
      </w:pPr>
      <w:r w:rsidRPr="004E3A44">
        <w:t>- профессиональной компетенции педагогических работников;</w:t>
      </w:r>
    </w:p>
    <w:p w:rsidR="002242F2" w:rsidRPr="004E3A44" w:rsidRDefault="002242F2" w:rsidP="002242F2">
      <w:pPr>
        <w:shd w:val="clear" w:color="auto" w:fill="FFFFFF"/>
      </w:pPr>
      <w:r w:rsidRPr="004E3A44">
        <w:t xml:space="preserve"> - материально-технических ресурсов и условий реализации образовательных программ; </w:t>
      </w:r>
    </w:p>
    <w:p w:rsidR="002242F2" w:rsidRPr="004E3A44" w:rsidRDefault="002242F2" w:rsidP="002242F2">
      <w:pPr>
        <w:shd w:val="clear" w:color="auto" w:fill="FFFFFF"/>
      </w:pPr>
      <w:r w:rsidRPr="004E3A44">
        <w:t xml:space="preserve">- кадровой политики и управленческих решений. </w:t>
      </w:r>
    </w:p>
    <w:p w:rsidR="002242F2" w:rsidRPr="004E3A44" w:rsidRDefault="002242F2" w:rsidP="002242F2">
      <w:pPr>
        <w:shd w:val="clear" w:color="auto" w:fill="FFFFFF"/>
      </w:pPr>
      <w:r w:rsidRPr="004E3A44">
        <w:t xml:space="preserve">Критерии и показатели оценивания определяются в локальных нормативных актах ДЮСШ, принимаемых по согласованию с педагогическим советом. </w:t>
      </w:r>
    </w:p>
    <w:p w:rsidR="002242F2" w:rsidRPr="004E3A44" w:rsidRDefault="002242F2" w:rsidP="002242F2">
      <w:pPr>
        <w:shd w:val="clear" w:color="auto" w:fill="FFFFFF"/>
      </w:pPr>
      <w:r w:rsidRPr="004E3A44">
        <w:t xml:space="preserve">Оценка качества образования проводится в следующих формах: </w:t>
      </w:r>
    </w:p>
    <w:p w:rsidR="00202439" w:rsidRPr="004E3A44" w:rsidRDefault="002242F2" w:rsidP="002242F2">
      <w:pPr>
        <w:shd w:val="clear" w:color="auto" w:fill="FFFFFF"/>
      </w:pPr>
      <w:r w:rsidRPr="004E3A44">
        <w:t xml:space="preserve">- текущий контроль за ходом и результатами проведения </w:t>
      </w:r>
      <w:proofErr w:type="gramStart"/>
      <w:r w:rsidRPr="004E3A44">
        <w:t>учебно- тренировочных</w:t>
      </w:r>
      <w:proofErr w:type="gramEnd"/>
      <w:r w:rsidRPr="004E3A44">
        <w:t xml:space="preserve"> занятий; </w:t>
      </w:r>
    </w:p>
    <w:p w:rsidR="002242F2" w:rsidRPr="004E3A44" w:rsidRDefault="002242F2" w:rsidP="002242F2">
      <w:pPr>
        <w:shd w:val="clear" w:color="auto" w:fill="FFFFFF"/>
      </w:pPr>
      <w:r w:rsidRPr="004E3A44">
        <w:t xml:space="preserve">- </w:t>
      </w:r>
      <w:proofErr w:type="gramStart"/>
      <w:r w:rsidRPr="004E3A44">
        <w:t>контроль за</w:t>
      </w:r>
      <w:proofErr w:type="gramEnd"/>
      <w:r w:rsidRPr="004E3A44">
        <w:t xml:space="preserve"> выполнением образовательных программ по видам спорта; </w:t>
      </w:r>
    </w:p>
    <w:p w:rsidR="002242F2" w:rsidRPr="004E3A44" w:rsidRDefault="002242F2" w:rsidP="002242F2">
      <w:pPr>
        <w:shd w:val="clear" w:color="auto" w:fill="FFFFFF"/>
      </w:pPr>
      <w:r w:rsidRPr="004E3A44">
        <w:t xml:space="preserve">- тестирование </w:t>
      </w:r>
      <w:proofErr w:type="gramStart"/>
      <w:r w:rsidRPr="004E3A44">
        <w:t>обучающихся</w:t>
      </w:r>
      <w:proofErr w:type="gramEnd"/>
      <w:r w:rsidRPr="004E3A44">
        <w:t xml:space="preserve"> по ходу учебно-тренировочного процесса; </w:t>
      </w:r>
    </w:p>
    <w:p w:rsidR="00202439" w:rsidRPr="004E3A44" w:rsidRDefault="002242F2" w:rsidP="002242F2">
      <w:pPr>
        <w:shd w:val="clear" w:color="auto" w:fill="FFFFFF"/>
      </w:pPr>
      <w:r w:rsidRPr="004E3A44">
        <w:t xml:space="preserve">- контроль качества образовательных услуг и выполнения муниципального задания; </w:t>
      </w:r>
    </w:p>
    <w:p w:rsidR="00202439" w:rsidRPr="004E3A44" w:rsidRDefault="002242F2" w:rsidP="002242F2">
      <w:pPr>
        <w:shd w:val="clear" w:color="auto" w:fill="FFFFFF"/>
      </w:pPr>
      <w:r w:rsidRPr="004E3A44">
        <w:t>- м</w:t>
      </w:r>
      <w:r w:rsidR="00202439" w:rsidRPr="004E3A44">
        <w:t>ониторинг спортивных достижений</w:t>
      </w:r>
      <w:r w:rsidRPr="004E3A44">
        <w:t xml:space="preserve"> обучающихся; </w:t>
      </w:r>
    </w:p>
    <w:p w:rsidR="00202439" w:rsidRPr="004E3A44" w:rsidRDefault="002242F2" w:rsidP="00A647EE">
      <w:pPr>
        <w:shd w:val="clear" w:color="auto" w:fill="FFFFFF"/>
        <w:jc w:val="both"/>
      </w:pPr>
      <w:r w:rsidRPr="004E3A44">
        <w:t xml:space="preserve">- анализ обеспеченности образовательного процесса материально- техническими ресурсами; </w:t>
      </w:r>
    </w:p>
    <w:p w:rsidR="00202439" w:rsidRPr="004E3A44" w:rsidRDefault="002242F2" w:rsidP="00A647EE">
      <w:pPr>
        <w:shd w:val="clear" w:color="auto" w:fill="FFFFFF"/>
        <w:jc w:val="both"/>
      </w:pPr>
      <w:r w:rsidRPr="004E3A44">
        <w:t xml:space="preserve">- анализ принятых управленческих и кадровых решений с учетом влияния на ход и качество образовательного процесса. </w:t>
      </w:r>
    </w:p>
    <w:p w:rsidR="00202439" w:rsidRPr="004E3A44" w:rsidRDefault="002242F2" w:rsidP="00A647EE">
      <w:pPr>
        <w:shd w:val="clear" w:color="auto" w:fill="FFFFFF"/>
        <w:jc w:val="both"/>
      </w:pPr>
      <w:r w:rsidRPr="004E3A44">
        <w:t>Внутреннюю оценку качества образования осуществляли администрация школы и педагогические работники в составе педагогического совет</w:t>
      </w:r>
      <w:r w:rsidR="00202439" w:rsidRPr="004E3A44">
        <w:t>а</w:t>
      </w:r>
      <w:r w:rsidRPr="004E3A44">
        <w:t xml:space="preserve">. </w:t>
      </w:r>
    </w:p>
    <w:p w:rsidR="002242F2" w:rsidRPr="004E3A44" w:rsidRDefault="002242F2" w:rsidP="00A647EE">
      <w:pPr>
        <w:shd w:val="clear" w:color="auto" w:fill="FFFFFF"/>
        <w:jc w:val="both"/>
      </w:pPr>
      <w:r w:rsidRPr="004E3A44">
        <w:t xml:space="preserve">Использование внутренней системы оценки качества образования в отчетный период позволило выявить недостатки в процессе реализации образовательных программ, </w:t>
      </w:r>
      <w:r w:rsidR="00202439" w:rsidRPr="004E3A44">
        <w:t xml:space="preserve">в учебно-тренировочной деятельности, </w:t>
      </w:r>
      <w:r w:rsidRPr="004E3A44">
        <w:t>принять меры по их устранению и повышению качества обучения, эффективности учебно-тренировочного процесса.</w:t>
      </w:r>
    </w:p>
    <w:p w:rsidR="00202439" w:rsidRDefault="00202439" w:rsidP="002B40C2">
      <w:pPr>
        <w:pStyle w:val="a9"/>
        <w:ind w:left="709"/>
        <w:jc w:val="both"/>
      </w:pPr>
    </w:p>
    <w:p w:rsidR="0008659E" w:rsidRDefault="0008659E" w:rsidP="002B40C2">
      <w:pPr>
        <w:pStyle w:val="a9"/>
        <w:ind w:left="709"/>
        <w:jc w:val="both"/>
      </w:pPr>
    </w:p>
    <w:p w:rsidR="0008659E" w:rsidRDefault="0008659E" w:rsidP="002B40C2">
      <w:pPr>
        <w:pStyle w:val="a9"/>
        <w:ind w:left="709"/>
        <w:jc w:val="both"/>
      </w:pPr>
    </w:p>
    <w:p w:rsidR="0008659E" w:rsidRDefault="0008659E" w:rsidP="002B40C2">
      <w:pPr>
        <w:pStyle w:val="a9"/>
        <w:ind w:left="709"/>
        <w:jc w:val="both"/>
      </w:pPr>
    </w:p>
    <w:p w:rsidR="0008659E" w:rsidRDefault="0008659E" w:rsidP="002B40C2">
      <w:pPr>
        <w:pStyle w:val="a9"/>
        <w:ind w:left="709"/>
        <w:jc w:val="both"/>
      </w:pPr>
    </w:p>
    <w:p w:rsidR="0008659E" w:rsidRDefault="0008659E" w:rsidP="002B40C2">
      <w:pPr>
        <w:pStyle w:val="a9"/>
        <w:ind w:left="709"/>
        <w:jc w:val="both"/>
      </w:pPr>
    </w:p>
    <w:p w:rsidR="0008659E" w:rsidRDefault="0008659E" w:rsidP="002B40C2">
      <w:pPr>
        <w:pStyle w:val="a9"/>
        <w:ind w:left="709"/>
        <w:jc w:val="both"/>
      </w:pPr>
    </w:p>
    <w:p w:rsidR="002B40C2" w:rsidRDefault="002B40C2" w:rsidP="002B40C2">
      <w:pPr>
        <w:pStyle w:val="a9"/>
        <w:ind w:left="709"/>
        <w:jc w:val="both"/>
      </w:pPr>
      <w:r>
        <w:t>Раздел 6. Организация воспитательной работы</w:t>
      </w:r>
    </w:p>
    <w:p w:rsidR="002B40C2" w:rsidRPr="004E3A44" w:rsidRDefault="002B40C2" w:rsidP="002B40C2">
      <w:r w:rsidRPr="004E3A44">
        <w:t xml:space="preserve">    В процессе воспитательной работы использ</w:t>
      </w:r>
      <w:r w:rsidR="007D6F78" w:rsidRPr="004E3A44">
        <w:t>уются</w:t>
      </w:r>
      <w:r w:rsidRPr="004E3A44">
        <w:t xml:space="preserve"> разнообразны</w:t>
      </w:r>
      <w:r w:rsidR="007D6F78" w:rsidRPr="004E3A44">
        <w:t>е</w:t>
      </w:r>
      <w:r w:rsidRPr="004E3A44">
        <w:t xml:space="preserve"> форм</w:t>
      </w:r>
      <w:r w:rsidR="007D6F78" w:rsidRPr="004E3A44">
        <w:t>ы</w:t>
      </w:r>
      <w:r w:rsidRPr="004E3A44">
        <w:t>:</w:t>
      </w:r>
    </w:p>
    <w:p w:rsidR="002B40C2" w:rsidRPr="004E3A44" w:rsidRDefault="002B40C2" w:rsidP="002B40C2">
      <w:pPr>
        <w:numPr>
          <w:ilvl w:val="0"/>
          <w:numId w:val="14"/>
        </w:numPr>
        <w:ind w:left="0" w:firstLine="0"/>
      </w:pPr>
      <w:r w:rsidRPr="004E3A44">
        <w:lastRenderedPageBreak/>
        <w:t>Массовые (с участием всех учебных групп)</w:t>
      </w:r>
      <w:r w:rsidR="00D4427B" w:rsidRPr="004E3A44">
        <w:t xml:space="preserve"> –</w:t>
      </w:r>
      <w:r w:rsidR="007D6F78" w:rsidRPr="004E3A44">
        <w:t xml:space="preserve"> </w:t>
      </w:r>
      <w:r w:rsidR="001E2B72" w:rsidRPr="004E3A44">
        <w:t xml:space="preserve">проведение легкоатлетического Пробега  памяти 9 мая, участие в Кроссе наций, Лыжне России, велопробегах. </w:t>
      </w:r>
    </w:p>
    <w:p w:rsidR="002B40C2" w:rsidRPr="004E3A44" w:rsidRDefault="002B40C2" w:rsidP="002B40C2">
      <w:pPr>
        <w:numPr>
          <w:ilvl w:val="0"/>
          <w:numId w:val="14"/>
        </w:numPr>
        <w:spacing w:before="100" w:beforeAutospacing="1" w:after="100" w:afterAutospacing="1"/>
        <w:ind w:left="0" w:firstLine="0"/>
      </w:pPr>
      <w:r w:rsidRPr="004E3A44">
        <w:t>Групповые (с уча</w:t>
      </w:r>
      <w:r w:rsidR="001E2B72" w:rsidRPr="004E3A44">
        <w:t>стием одной или нескольких групп) – проведение туристических походов</w:t>
      </w:r>
      <w:r w:rsidR="000712A5" w:rsidRPr="004E3A44">
        <w:t>, лыжного пробега 23 февраля,</w:t>
      </w:r>
      <w:r w:rsidR="007D6F78" w:rsidRPr="004E3A44">
        <w:t xml:space="preserve"> спортивные праздники, работа по благоустройству города и спортивных площадок. </w:t>
      </w:r>
    </w:p>
    <w:p w:rsidR="002B40C2" w:rsidRPr="004E3A44" w:rsidRDefault="002B40C2" w:rsidP="002B40C2">
      <w:pPr>
        <w:numPr>
          <w:ilvl w:val="0"/>
          <w:numId w:val="14"/>
        </w:numPr>
        <w:ind w:left="0" w:firstLine="0"/>
      </w:pPr>
      <w:proofErr w:type="gramStart"/>
      <w:r w:rsidRPr="004E3A44">
        <w:t>Индивидуальные</w:t>
      </w:r>
      <w:proofErr w:type="gramEnd"/>
      <w:r w:rsidRPr="004E3A44">
        <w:t xml:space="preserve"> (рассчитанные на отдельных обучающихся)</w:t>
      </w:r>
      <w:r w:rsidR="007D6F78" w:rsidRPr="004E3A44">
        <w:t xml:space="preserve"> – проведение бесед с учащимся</w:t>
      </w:r>
      <w:r w:rsidRPr="004E3A44">
        <w:t>.</w:t>
      </w:r>
    </w:p>
    <w:p w:rsidR="002B40C2" w:rsidRPr="004E3A44" w:rsidRDefault="002B40C2" w:rsidP="002B40C2">
      <w:pPr>
        <w:tabs>
          <w:tab w:val="left" w:pos="2030"/>
        </w:tabs>
        <w:jc w:val="both"/>
        <w:outlineLvl w:val="0"/>
      </w:pPr>
      <w:r w:rsidRPr="004E3A44">
        <w:t xml:space="preserve">Основная роль в воспитательной работе отводится тренеру-преподавателю. </w:t>
      </w:r>
    </w:p>
    <w:p w:rsidR="002B40C2" w:rsidRPr="004E3A44" w:rsidRDefault="002B40C2" w:rsidP="002B40C2">
      <w:pPr>
        <w:ind w:firstLine="567"/>
        <w:jc w:val="both"/>
      </w:pPr>
      <w:r w:rsidRPr="004E3A44">
        <w:t xml:space="preserve">Воспитательная работа проводится в процессе учебно-тренировочных занятий, соревнований, а также в свободное от занятий время на протяжении всего учебного года и   направлена на формирование высоких моральных качеств и имеет следующие основные задачи: </w:t>
      </w:r>
    </w:p>
    <w:p w:rsidR="002B40C2" w:rsidRPr="004E3A44" w:rsidRDefault="002B40C2" w:rsidP="002B40C2">
      <w:pPr>
        <w:numPr>
          <w:ilvl w:val="0"/>
          <w:numId w:val="15"/>
        </w:numPr>
        <w:ind w:left="0" w:firstLine="567"/>
        <w:jc w:val="both"/>
      </w:pPr>
      <w:r w:rsidRPr="004E3A44">
        <w:t xml:space="preserve">   воспитание у спортсмена патриотизма;</w:t>
      </w:r>
    </w:p>
    <w:p w:rsidR="002B40C2" w:rsidRPr="004E3A44" w:rsidRDefault="002B40C2" w:rsidP="002B40C2">
      <w:pPr>
        <w:numPr>
          <w:ilvl w:val="0"/>
          <w:numId w:val="16"/>
        </w:numPr>
        <w:ind w:left="0" w:firstLine="567"/>
        <w:jc w:val="both"/>
      </w:pPr>
      <w:r w:rsidRPr="004E3A44">
        <w:t xml:space="preserve"> воспитание сознательного отношения к тренировочному процессу, как средству гармонического развития личности человека;</w:t>
      </w:r>
    </w:p>
    <w:p w:rsidR="002B40C2" w:rsidRPr="004E3A44" w:rsidRDefault="002B40C2" w:rsidP="002B40C2">
      <w:pPr>
        <w:numPr>
          <w:ilvl w:val="0"/>
          <w:numId w:val="16"/>
        </w:numPr>
        <w:ind w:left="0" w:firstLine="567"/>
        <w:jc w:val="both"/>
      </w:pPr>
      <w:r w:rsidRPr="004E3A44">
        <w:t xml:space="preserve">  воспитание коллективизма, привычки к труду, самоотверженности, этических норм поведения как черты характера;</w:t>
      </w:r>
    </w:p>
    <w:p w:rsidR="002B40C2" w:rsidRPr="004E3A44" w:rsidRDefault="002B40C2" w:rsidP="002B40C2">
      <w:pPr>
        <w:numPr>
          <w:ilvl w:val="0"/>
          <w:numId w:val="16"/>
        </w:numPr>
        <w:tabs>
          <w:tab w:val="left" w:pos="851"/>
        </w:tabs>
        <w:ind w:left="0" w:firstLine="567"/>
        <w:jc w:val="both"/>
      </w:pPr>
      <w:r w:rsidRPr="004E3A44">
        <w:t xml:space="preserve"> вовлечение </w:t>
      </w:r>
      <w:proofErr w:type="gramStart"/>
      <w:r w:rsidRPr="004E3A44">
        <w:t>обучающихся</w:t>
      </w:r>
      <w:proofErr w:type="gramEnd"/>
      <w:r w:rsidRPr="004E3A44">
        <w:t xml:space="preserve"> в активную общественную жизнь.</w:t>
      </w:r>
    </w:p>
    <w:p w:rsidR="002B40C2" w:rsidRPr="004E3A44" w:rsidRDefault="007D6F78" w:rsidP="002B40C2">
      <w:pPr>
        <w:tabs>
          <w:tab w:val="left" w:pos="851"/>
        </w:tabs>
        <w:jc w:val="both"/>
      </w:pPr>
      <w:proofErr w:type="gramStart"/>
      <w:r w:rsidRPr="004E3A44">
        <w:t>Так же в рамках воспитательной работы проведены:</w:t>
      </w:r>
      <w:proofErr w:type="gramEnd"/>
    </w:p>
    <w:p w:rsidR="002B40C2" w:rsidRPr="004E3A44" w:rsidRDefault="007D6F78" w:rsidP="007D6F78">
      <w:pPr>
        <w:ind w:left="567"/>
        <w:jc w:val="both"/>
      </w:pPr>
      <w:r w:rsidRPr="004E3A44">
        <w:t>В</w:t>
      </w:r>
      <w:r w:rsidR="002B40C2" w:rsidRPr="004E3A44">
        <w:t>стреч</w:t>
      </w:r>
      <w:r w:rsidRPr="004E3A44">
        <w:t>а</w:t>
      </w:r>
      <w:r w:rsidR="002B40C2" w:rsidRPr="004E3A44">
        <w:t xml:space="preserve"> </w:t>
      </w:r>
      <w:r w:rsidRPr="004E3A44">
        <w:t>с выпускниками ДЮСШ, поступившими в военные училища</w:t>
      </w:r>
      <w:r w:rsidR="002B40C2" w:rsidRPr="004E3A44">
        <w:t xml:space="preserve">;  </w:t>
      </w:r>
    </w:p>
    <w:p w:rsidR="002B40C2" w:rsidRPr="004E3A44" w:rsidRDefault="007D6F78" w:rsidP="007D6F78">
      <w:pPr>
        <w:ind w:left="567"/>
        <w:jc w:val="both"/>
      </w:pPr>
      <w:r w:rsidRPr="004E3A44">
        <w:t>Организация работы воспитанников по благоустройству города и спортивных площадок</w:t>
      </w:r>
    </w:p>
    <w:p w:rsidR="002B40C2" w:rsidRDefault="002B40C2" w:rsidP="002B40C2">
      <w:pPr>
        <w:jc w:val="center"/>
      </w:pPr>
    </w:p>
    <w:p w:rsidR="002B40C2" w:rsidRDefault="002B40C2" w:rsidP="002B40C2">
      <w:pPr>
        <w:jc w:val="center"/>
        <w:rPr>
          <w:sz w:val="22"/>
          <w:szCs w:val="22"/>
        </w:rPr>
      </w:pPr>
      <w:r>
        <w:rPr>
          <w:sz w:val="22"/>
          <w:szCs w:val="22"/>
        </w:rPr>
        <w:t>ВОСПИТАТЕЛЬНЫЕ СРЕДСТВА, ИСПОЛЬЗУЕМЫЕ В ОБРАЗОВАТЕЛЬНОМ ПРОЦЕССЕ:</w:t>
      </w:r>
    </w:p>
    <w:p w:rsidR="002B40C2" w:rsidRDefault="002B40C2" w:rsidP="002B40C2">
      <w:pPr>
        <w:numPr>
          <w:ilvl w:val="0"/>
          <w:numId w:val="17"/>
        </w:numPr>
        <w:spacing w:before="100" w:beforeAutospacing="1" w:after="100" w:afterAutospacing="1"/>
      </w:pPr>
      <w:r>
        <w:t>Личный пример и педагогическое мастерство тренера.</w:t>
      </w:r>
    </w:p>
    <w:p w:rsidR="002B40C2" w:rsidRDefault="002B40C2" w:rsidP="002B40C2">
      <w:pPr>
        <w:numPr>
          <w:ilvl w:val="0"/>
          <w:numId w:val="17"/>
        </w:numPr>
        <w:spacing w:before="100" w:beforeAutospacing="1" w:after="100" w:afterAutospacing="1"/>
      </w:pPr>
      <w:r>
        <w:t>Высокий уровень организации учебно-тренировочного процесса.</w:t>
      </w:r>
    </w:p>
    <w:p w:rsidR="002B40C2" w:rsidRDefault="002B40C2" w:rsidP="002B40C2">
      <w:pPr>
        <w:numPr>
          <w:ilvl w:val="0"/>
          <w:numId w:val="17"/>
        </w:numPr>
        <w:spacing w:before="100" w:beforeAutospacing="1" w:after="100" w:afterAutospacing="1"/>
      </w:pPr>
      <w:r>
        <w:t>Атмосфера трудолюбия и взаимопомощи.</w:t>
      </w:r>
    </w:p>
    <w:p w:rsidR="002B40C2" w:rsidRDefault="002B40C2" w:rsidP="002B40C2">
      <w:pPr>
        <w:numPr>
          <w:ilvl w:val="0"/>
          <w:numId w:val="17"/>
        </w:numPr>
        <w:spacing w:before="100" w:beforeAutospacing="1" w:after="100" w:afterAutospacing="1"/>
      </w:pPr>
      <w:r>
        <w:t>Наставничество опытных спортсменов.</w:t>
      </w:r>
    </w:p>
    <w:p w:rsidR="002B40C2" w:rsidRPr="004E3A44" w:rsidRDefault="002B40C2" w:rsidP="002B40C2">
      <w:r w:rsidRPr="004E3A44">
        <w:t>Немаловажное значение имеет работа с родителями:</w:t>
      </w:r>
    </w:p>
    <w:p w:rsidR="002957E4" w:rsidRPr="004E3A44" w:rsidRDefault="002B40C2" w:rsidP="002957E4">
      <w:pPr>
        <w:numPr>
          <w:ilvl w:val="0"/>
          <w:numId w:val="18"/>
        </w:numPr>
        <w:ind w:left="0"/>
      </w:pPr>
      <w:r w:rsidRPr="004E3A44">
        <w:t xml:space="preserve">Встречи, беседы родителей с тренерами–преподавателями и </w:t>
      </w:r>
      <w:r w:rsidR="002957E4" w:rsidRPr="004E3A44">
        <w:t>администрацией спортивной школы - проводятся регулярно, по окончании тренировок. Родители получают всю интересующую их информацию.</w:t>
      </w:r>
    </w:p>
    <w:p w:rsidR="002957E4" w:rsidRPr="004E3A44" w:rsidRDefault="002B40C2" w:rsidP="002957E4">
      <w:pPr>
        <w:numPr>
          <w:ilvl w:val="0"/>
          <w:numId w:val="18"/>
        </w:numPr>
        <w:ind w:left="0"/>
      </w:pPr>
      <w:r w:rsidRPr="004E3A44">
        <w:t>Родительские собрания.</w:t>
      </w:r>
      <w:r w:rsidR="002957E4" w:rsidRPr="004E3A44">
        <w:t xml:space="preserve"> В ДЮСШ ежемесячно  проводятся родительские собрания с обсуждением различных вопросов – закаливания детей, необходимости медицинского обследования детей, организации выездов на соревнования, условиях совмещения обучения в общеобразовательной и спортивной школе.</w:t>
      </w:r>
    </w:p>
    <w:p w:rsidR="002B40C2" w:rsidRPr="004E3A44" w:rsidRDefault="002B40C2" w:rsidP="002B40C2">
      <w:pPr>
        <w:numPr>
          <w:ilvl w:val="0"/>
          <w:numId w:val="18"/>
        </w:numPr>
        <w:ind w:left="0"/>
      </w:pPr>
      <w:r w:rsidRPr="004E3A44">
        <w:t>Участие родителей в спортивно-оздоровительных мероприятиях.</w:t>
      </w:r>
      <w:r w:rsidR="002957E4" w:rsidRPr="004E3A44">
        <w:t xml:space="preserve"> Активно участвуют родители в проводимых ДЮСШ мероприятиях – Новогоднем спортивном празднике, выполнении нормативов ГТО, легкоатлетическом  пробеге, лыжном пробеге, </w:t>
      </w:r>
      <w:r w:rsidR="001E2B72" w:rsidRPr="004E3A44">
        <w:t>туристических походах.</w:t>
      </w:r>
    </w:p>
    <w:p w:rsidR="0008659E" w:rsidRDefault="0008659E" w:rsidP="002B40C2">
      <w:pPr>
        <w:shd w:val="clear" w:color="auto" w:fill="FFFFFF"/>
        <w:ind w:left="58" w:firstLine="650"/>
        <w:jc w:val="center"/>
        <w:rPr>
          <w:b/>
        </w:rPr>
      </w:pPr>
    </w:p>
    <w:p w:rsidR="0008659E" w:rsidRDefault="0008659E" w:rsidP="002B40C2">
      <w:pPr>
        <w:shd w:val="clear" w:color="auto" w:fill="FFFFFF"/>
        <w:ind w:left="58" w:firstLine="650"/>
        <w:jc w:val="center"/>
        <w:rPr>
          <w:b/>
        </w:rPr>
      </w:pPr>
    </w:p>
    <w:p w:rsidR="0008659E" w:rsidRDefault="0008659E" w:rsidP="002B40C2">
      <w:pPr>
        <w:shd w:val="clear" w:color="auto" w:fill="FFFFFF"/>
        <w:ind w:left="58" w:firstLine="650"/>
        <w:jc w:val="center"/>
        <w:rPr>
          <w:b/>
        </w:rPr>
      </w:pPr>
    </w:p>
    <w:p w:rsidR="0008659E" w:rsidRDefault="0008659E" w:rsidP="002B40C2">
      <w:pPr>
        <w:shd w:val="clear" w:color="auto" w:fill="FFFFFF"/>
        <w:ind w:left="58" w:firstLine="650"/>
        <w:jc w:val="center"/>
        <w:rPr>
          <w:b/>
        </w:rPr>
      </w:pPr>
    </w:p>
    <w:p w:rsidR="0008659E" w:rsidRDefault="0008659E" w:rsidP="002B40C2">
      <w:pPr>
        <w:shd w:val="clear" w:color="auto" w:fill="FFFFFF"/>
        <w:ind w:left="58" w:firstLine="650"/>
        <w:jc w:val="center"/>
        <w:rPr>
          <w:b/>
        </w:rPr>
      </w:pPr>
    </w:p>
    <w:p w:rsidR="0008659E" w:rsidRDefault="0008659E" w:rsidP="002B40C2">
      <w:pPr>
        <w:shd w:val="clear" w:color="auto" w:fill="FFFFFF"/>
        <w:ind w:left="58" w:firstLine="650"/>
        <w:jc w:val="center"/>
        <w:rPr>
          <w:b/>
        </w:rPr>
      </w:pPr>
    </w:p>
    <w:p w:rsidR="002B40C2" w:rsidRDefault="002B40C2" w:rsidP="002B40C2">
      <w:pPr>
        <w:shd w:val="clear" w:color="auto" w:fill="FFFFFF"/>
        <w:ind w:left="58" w:firstLine="650"/>
        <w:jc w:val="center"/>
        <w:rPr>
          <w:b/>
        </w:rPr>
      </w:pPr>
      <w:r>
        <w:rPr>
          <w:b/>
        </w:rPr>
        <w:t>Социальные связи</w:t>
      </w:r>
      <w:r>
        <w:rPr>
          <w:b/>
        </w:rPr>
        <w:br/>
      </w:r>
      <w:r>
        <w:rPr>
          <w:b/>
          <w:spacing w:val="-3"/>
        </w:rPr>
        <w:t>(сотрудничество со школами, вузами, музеями, СМИ и  др.)</w:t>
      </w:r>
    </w:p>
    <w:tbl>
      <w:tblPr>
        <w:tblW w:w="959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2"/>
        <w:gridCol w:w="5476"/>
        <w:gridCol w:w="3092"/>
      </w:tblGrid>
      <w:tr w:rsidR="002B40C2" w:rsidTr="00C159A9">
        <w:trPr>
          <w:trHeight w:hRule="exact" w:val="1057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0C2" w:rsidRDefault="002B40C2">
            <w:pPr>
              <w:shd w:val="clear" w:color="auto" w:fill="FFFFFF"/>
              <w:spacing w:line="276" w:lineRule="auto"/>
              <w:ind w:left="36"/>
              <w:jc w:val="center"/>
              <w:rPr>
                <w:b/>
                <w:lang w:eastAsia="en-US"/>
              </w:rPr>
            </w:pPr>
            <w:r>
              <w:rPr>
                <w:b/>
                <w:spacing w:val="-4"/>
                <w:sz w:val="22"/>
                <w:szCs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4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spacing w:val="-4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0C2" w:rsidRDefault="002B40C2">
            <w:pPr>
              <w:shd w:val="clear" w:color="auto" w:fill="FFFFFF"/>
              <w:spacing w:line="324" w:lineRule="exact"/>
              <w:ind w:left="295"/>
              <w:jc w:val="center"/>
              <w:rPr>
                <w:b/>
                <w:lang w:eastAsia="en-US"/>
              </w:rPr>
            </w:pPr>
            <w:r>
              <w:rPr>
                <w:b/>
                <w:spacing w:val="-4"/>
                <w:sz w:val="22"/>
                <w:szCs w:val="22"/>
                <w:lang w:eastAsia="en-US"/>
              </w:rPr>
              <w:t xml:space="preserve">Наименование </w:t>
            </w:r>
            <w:proofErr w:type="gramStart"/>
            <w:r>
              <w:rPr>
                <w:b/>
                <w:spacing w:val="-4"/>
                <w:sz w:val="22"/>
                <w:szCs w:val="22"/>
                <w:lang w:eastAsia="en-US"/>
              </w:rPr>
              <w:t>государственных</w:t>
            </w:r>
            <w:proofErr w:type="gramEnd"/>
          </w:p>
          <w:p w:rsidR="002B40C2" w:rsidRDefault="002B40C2">
            <w:pPr>
              <w:shd w:val="clear" w:color="auto" w:fill="FFFFFF"/>
              <w:spacing w:line="324" w:lineRule="exact"/>
              <w:ind w:left="295"/>
              <w:jc w:val="center"/>
              <w:rPr>
                <w:b/>
                <w:lang w:eastAsia="en-US"/>
              </w:rPr>
            </w:pPr>
            <w:r>
              <w:rPr>
                <w:b/>
                <w:spacing w:val="-1"/>
                <w:sz w:val="22"/>
                <w:szCs w:val="22"/>
                <w:lang w:eastAsia="en-US"/>
              </w:rPr>
              <w:t>учреждений, общественных</w:t>
            </w:r>
          </w:p>
          <w:p w:rsidR="002B40C2" w:rsidRDefault="002B40C2">
            <w:pPr>
              <w:shd w:val="clear" w:color="auto" w:fill="FFFFFF"/>
              <w:spacing w:line="324" w:lineRule="exact"/>
              <w:ind w:left="295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организаций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0C2" w:rsidRDefault="002B40C2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pacing w:val="-3"/>
                <w:sz w:val="22"/>
                <w:szCs w:val="22"/>
                <w:lang w:eastAsia="en-US"/>
              </w:rPr>
              <w:t>Формы взаимодействия</w:t>
            </w:r>
          </w:p>
        </w:tc>
      </w:tr>
      <w:tr w:rsidR="002B40C2" w:rsidTr="00C159A9">
        <w:trPr>
          <w:trHeight w:val="1100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0C2" w:rsidRDefault="002B40C2">
            <w:pPr>
              <w:shd w:val="clear" w:color="auto" w:fill="FFFFFF"/>
              <w:spacing w:line="276" w:lineRule="auto"/>
              <w:ind w:left="295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0C2" w:rsidRDefault="002B40C2" w:rsidP="00C159A9">
            <w:pPr>
              <w:shd w:val="clear" w:color="auto" w:fill="FFFFFF"/>
              <w:spacing w:line="324" w:lineRule="exact"/>
              <w:ind w:right="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Отдел       </w:t>
            </w:r>
            <w:r w:rsidR="00C159A9">
              <w:rPr>
                <w:sz w:val="22"/>
                <w:szCs w:val="22"/>
                <w:lang w:eastAsia="en-US"/>
              </w:rPr>
              <w:t xml:space="preserve">физкультуры администрации </w:t>
            </w:r>
            <w:proofErr w:type="spellStart"/>
            <w:r w:rsidR="00C159A9">
              <w:rPr>
                <w:sz w:val="22"/>
                <w:szCs w:val="22"/>
                <w:lang w:eastAsia="en-US"/>
              </w:rPr>
              <w:t>Краснинского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30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40C2" w:rsidRDefault="002B40C2">
            <w:pPr>
              <w:shd w:val="clear" w:color="auto" w:fill="FFFFFF"/>
              <w:spacing w:line="317" w:lineRule="exact"/>
              <w:jc w:val="center"/>
              <w:rPr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>
              <w:rPr>
                <w:spacing w:val="-1"/>
                <w:sz w:val="22"/>
                <w:szCs w:val="22"/>
                <w:lang w:eastAsia="en-US"/>
              </w:rPr>
              <w:t>совместных</w:t>
            </w:r>
            <w:proofErr w:type="gramEnd"/>
          </w:p>
          <w:p w:rsidR="002B40C2" w:rsidRDefault="002B40C2">
            <w:pPr>
              <w:shd w:val="clear" w:color="auto" w:fill="FFFFFF"/>
              <w:spacing w:line="317" w:lineRule="exac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мероприятий:</w:t>
            </w:r>
          </w:p>
          <w:p w:rsidR="002B40C2" w:rsidRDefault="002B40C2">
            <w:pPr>
              <w:shd w:val="clear" w:color="auto" w:fill="FFFFFF"/>
              <w:spacing w:line="317" w:lineRule="exact"/>
              <w:jc w:val="center"/>
              <w:rPr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конкурсов,</w:t>
            </w:r>
          </w:p>
          <w:p w:rsidR="002B40C2" w:rsidRDefault="002B40C2">
            <w:pPr>
              <w:shd w:val="clear" w:color="auto" w:fill="FFFFFF"/>
              <w:spacing w:line="317" w:lineRule="exac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исследовательской</w:t>
            </w:r>
          </w:p>
          <w:p w:rsidR="002B40C2" w:rsidRDefault="002B40C2">
            <w:pPr>
              <w:shd w:val="clear" w:color="auto" w:fill="FFFFFF"/>
              <w:spacing w:line="324" w:lineRule="exact"/>
              <w:ind w:right="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деятельности</w:t>
            </w:r>
          </w:p>
          <w:p w:rsidR="002B40C2" w:rsidRDefault="002B40C2">
            <w:pPr>
              <w:shd w:val="clear" w:color="auto" w:fill="FFFFFF"/>
              <w:spacing w:line="317" w:lineRule="exact"/>
              <w:jc w:val="center"/>
              <w:rPr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праздников, фестивалей,</w:t>
            </w:r>
          </w:p>
          <w:p w:rsidR="002B40C2" w:rsidRDefault="002B40C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слётов, соревнований</w:t>
            </w:r>
          </w:p>
          <w:p w:rsidR="002B40C2" w:rsidRDefault="002B40C2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2B40C2" w:rsidRDefault="002B40C2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2B40C2" w:rsidRDefault="002B40C2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2B40C2" w:rsidRDefault="002B40C2">
            <w:pPr>
              <w:shd w:val="clear" w:color="auto" w:fill="FFFFFF"/>
              <w:spacing w:line="324" w:lineRule="exact"/>
              <w:ind w:firstLine="7"/>
              <w:rPr>
                <w:lang w:eastAsia="en-US"/>
              </w:rPr>
            </w:pPr>
          </w:p>
          <w:p w:rsidR="002B40C2" w:rsidRDefault="002B40C2">
            <w:pPr>
              <w:shd w:val="clear" w:color="auto" w:fill="FFFFFF"/>
              <w:spacing w:line="324" w:lineRule="exact"/>
              <w:ind w:firstLine="7"/>
              <w:rPr>
                <w:lang w:eastAsia="en-US"/>
              </w:rPr>
            </w:pPr>
          </w:p>
        </w:tc>
      </w:tr>
      <w:tr w:rsidR="002B40C2" w:rsidTr="00C159A9">
        <w:trPr>
          <w:trHeight w:hRule="exact" w:val="34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0C2" w:rsidRDefault="00C159A9">
            <w:pPr>
              <w:shd w:val="clear" w:color="auto" w:fill="FFFFFF"/>
              <w:spacing w:line="276" w:lineRule="auto"/>
              <w:ind w:left="31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B40C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0C2" w:rsidRDefault="002B40C2">
            <w:pPr>
              <w:shd w:val="clear" w:color="auto" w:fill="FFFFFF"/>
              <w:spacing w:line="324" w:lineRule="exact"/>
              <w:ind w:firstLine="7"/>
              <w:rPr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3092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40C2" w:rsidRDefault="002B40C2">
            <w:pPr>
              <w:rPr>
                <w:lang w:eastAsia="en-US"/>
              </w:rPr>
            </w:pPr>
          </w:p>
        </w:tc>
      </w:tr>
      <w:tr w:rsidR="002B40C2" w:rsidTr="00C159A9">
        <w:trPr>
          <w:trHeight w:hRule="exact" w:val="66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0C2" w:rsidRDefault="00C159A9">
            <w:pPr>
              <w:shd w:val="clear" w:color="auto" w:fill="FFFFFF"/>
              <w:spacing w:line="276" w:lineRule="auto"/>
              <w:ind w:left="31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2B40C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0C2" w:rsidRDefault="002B40C2">
            <w:pPr>
              <w:shd w:val="clear" w:color="auto" w:fill="FFFFFF"/>
              <w:spacing w:line="324" w:lineRule="exact"/>
              <w:ind w:firstLine="7"/>
              <w:rPr>
                <w:spacing w:val="-3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Общеобраз</w:t>
            </w:r>
            <w:r w:rsidR="00C159A9">
              <w:rPr>
                <w:spacing w:val="-3"/>
                <w:sz w:val="22"/>
                <w:szCs w:val="22"/>
                <w:lang w:eastAsia="en-US"/>
              </w:rPr>
              <w:t xml:space="preserve">овательные учреждения </w:t>
            </w:r>
            <w:proofErr w:type="spellStart"/>
            <w:r w:rsidR="00C159A9">
              <w:rPr>
                <w:spacing w:val="-3"/>
                <w:sz w:val="22"/>
                <w:szCs w:val="22"/>
                <w:lang w:eastAsia="en-US"/>
              </w:rPr>
              <w:t>Краснинского</w:t>
            </w:r>
            <w:proofErr w:type="spellEnd"/>
            <w:r>
              <w:rPr>
                <w:spacing w:val="-3"/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309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40C2" w:rsidRDefault="002B40C2">
            <w:pPr>
              <w:rPr>
                <w:lang w:eastAsia="en-US"/>
              </w:rPr>
            </w:pPr>
          </w:p>
        </w:tc>
      </w:tr>
    </w:tbl>
    <w:p w:rsidR="002B40C2" w:rsidRDefault="002B40C2" w:rsidP="002B40C2">
      <w:pPr>
        <w:shd w:val="clear" w:color="auto" w:fill="FFFFFF"/>
        <w:jc w:val="center"/>
        <w:rPr>
          <w:b/>
          <w:spacing w:val="-3"/>
        </w:rPr>
      </w:pPr>
    </w:p>
    <w:p w:rsidR="002B40C2" w:rsidRDefault="002B40C2" w:rsidP="006B4DE1">
      <w:pPr>
        <w:tabs>
          <w:tab w:val="left" w:pos="203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Финансово-хозяйственная деятельность образовательного учреждения.</w:t>
      </w:r>
    </w:p>
    <w:p w:rsidR="002B40C2" w:rsidRDefault="002B40C2" w:rsidP="002B40C2">
      <w:pPr>
        <w:tabs>
          <w:tab w:val="left" w:pos="142"/>
        </w:tabs>
        <w:ind w:firstLine="567"/>
        <w:jc w:val="both"/>
      </w:pPr>
      <w:r>
        <w:t xml:space="preserve">Финансовое обеспечение деятельности </w:t>
      </w:r>
      <w:r>
        <w:rPr>
          <w:caps/>
        </w:rPr>
        <w:t>МБО ДО ДЮСШ</w:t>
      </w:r>
      <w:r>
        <w:t xml:space="preserve"> осуществляется в соответствии с законодательством Российской Федерации и Липецкой области.</w:t>
      </w:r>
    </w:p>
    <w:p w:rsidR="002B40C2" w:rsidRDefault="002B40C2" w:rsidP="002B40C2">
      <w:pPr>
        <w:tabs>
          <w:tab w:val="left" w:pos="6640"/>
        </w:tabs>
        <w:jc w:val="both"/>
      </w:pPr>
      <w:r>
        <w:t xml:space="preserve">На заработную плату  тренерскому составу расходовано – </w:t>
      </w:r>
      <w:r w:rsidR="00C159A9">
        <w:t>3005</w:t>
      </w:r>
      <w:r>
        <w:t xml:space="preserve"> тыс. рублей</w:t>
      </w:r>
      <w:proofErr w:type="gramStart"/>
      <w:r>
        <w:t>,.</w:t>
      </w:r>
      <w:proofErr w:type="gramEnd"/>
    </w:p>
    <w:p w:rsidR="002B40C2" w:rsidRDefault="002B40C2" w:rsidP="002B40C2">
      <w:pPr>
        <w:tabs>
          <w:tab w:val="left" w:pos="6640"/>
        </w:tabs>
        <w:jc w:val="both"/>
      </w:pPr>
      <w:r>
        <w:t>Участие в соревнованиях и УТС –</w:t>
      </w:r>
    </w:p>
    <w:p w:rsidR="002B40C2" w:rsidRDefault="002B40C2" w:rsidP="002B40C2">
      <w:pPr>
        <w:tabs>
          <w:tab w:val="left" w:pos="6640"/>
        </w:tabs>
        <w:jc w:val="both"/>
      </w:pPr>
      <w:r>
        <w:t>Приобретение спортинвентаря, оборудования -</w:t>
      </w:r>
    </w:p>
    <w:p w:rsidR="002B40C2" w:rsidRDefault="002B40C2" w:rsidP="002B40C2">
      <w:pPr>
        <w:tabs>
          <w:tab w:val="left" w:pos="6640"/>
        </w:tabs>
        <w:jc w:val="both"/>
      </w:pPr>
      <w:r>
        <w:t>Содержание спортивных учреждений -</w:t>
      </w:r>
    </w:p>
    <w:p w:rsidR="002B40C2" w:rsidRDefault="002B40C2" w:rsidP="002B40C2">
      <w:r>
        <w:t xml:space="preserve">-коммунальные услуги                          </w:t>
      </w:r>
    </w:p>
    <w:p w:rsidR="002B40C2" w:rsidRDefault="002B40C2" w:rsidP="002B40C2">
      <w:r>
        <w:t>-связь-                                                       3900 рублей</w:t>
      </w:r>
    </w:p>
    <w:p w:rsidR="002B40C2" w:rsidRDefault="002B40C2" w:rsidP="002B40C2">
      <w:pPr>
        <w:jc w:val="both"/>
      </w:pPr>
      <w:r>
        <w:t xml:space="preserve">- канцелярские принадлежности, </w:t>
      </w:r>
      <w:proofErr w:type="spellStart"/>
      <w:r>
        <w:t>хозтовары</w:t>
      </w:r>
      <w:proofErr w:type="spellEnd"/>
      <w:r>
        <w:t xml:space="preserve">     </w:t>
      </w:r>
      <w:r w:rsidR="00746145">
        <w:t>-</w:t>
      </w:r>
      <w:r>
        <w:t xml:space="preserve">   </w:t>
      </w:r>
    </w:p>
    <w:p w:rsidR="002B40C2" w:rsidRDefault="002B40C2" w:rsidP="002B40C2">
      <w:pPr>
        <w:tabs>
          <w:tab w:val="left" w:pos="4365"/>
        </w:tabs>
        <w:jc w:val="center"/>
      </w:pPr>
    </w:p>
    <w:p w:rsidR="002B40C2" w:rsidRPr="006B4DE1" w:rsidRDefault="002B40C2" w:rsidP="006B4DE1">
      <w:pPr>
        <w:pStyle w:val="a9"/>
        <w:ind w:left="709"/>
        <w:jc w:val="both"/>
        <w:rPr>
          <w:sz w:val="24"/>
        </w:rPr>
      </w:pPr>
      <w:r w:rsidRPr="006B4DE1">
        <w:rPr>
          <w:sz w:val="24"/>
        </w:rPr>
        <w:t>Анализ показателей деятельности организац</w:t>
      </w:r>
      <w:r w:rsidR="006B4DE1">
        <w:rPr>
          <w:sz w:val="24"/>
        </w:rPr>
        <w:t>ии, подлежащей самообследованию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5"/>
        <w:gridCol w:w="1187"/>
      </w:tblGrid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ОСНОВНЫЕ ПОКАЗАТЕЛИ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 w:rsidP="00A647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</w:t>
            </w:r>
            <w:r w:rsidR="00A647EE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1. Численность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занимающихся</w:t>
            </w:r>
            <w:proofErr w:type="gram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C159A9" w:rsidP="00A647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352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начальной подготовки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 w:rsidP="00A647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A647EE">
              <w:rPr>
                <w:sz w:val="20"/>
                <w:szCs w:val="20"/>
                <w:lang w:eastAsia="en-US"/>
              </w:rPr>
              <w:t>24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учебно-тренировочных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 w:rsidP="00A647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746145">
              <w:rPr>
                <w:sz w:val="20"/>
                <w:szCs w:val="20"/>
                <w:lang w:eastAsia="en-US"/>
              </w:rPr>
              <w:t>2</w:t>
            </w:r>
            <w:r w:rsidR="00A647EE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2. Всего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занимающихся</w:t>
            </w:r>
            <w:proofErr w:type="gram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746145" w:rsidP="00A647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A647EE">
              <w:rPr>
                <w:sz w:val="20"/>
                <w:szCs w:val="20"/>
                <w:lang w:eastAsia="en-US"/>
              </w:rPr>
              <w:t>48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- 6-15-летнего возраста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 w:rsidP="001E622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  <w:r w:rsidR="001E6222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женского пола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1E6222" w:rsidP="001E622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165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 Всего спортсменов-разрядников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1E622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119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массовые разряды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C159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первый разряд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4216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КМС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C159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МС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4.Подготовлено за отчетный год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C159A9" w:rsidP="004216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массовые разряды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C159A9" w:rsidP="004216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первый разряд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C159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КМС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МС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5. Всего тренеров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02240B" w:rsidP="001E622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штатных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C159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высшее образование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C159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среднее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в том числе </w:t>
            </w:r>
            <w:proofErr w:type="gramStart"/>
            <w:r>
              <w:rPr>
                <w:sz w:val="20"/>
                <w:szCs w:val="20"/>
                <w:lang w:eastAsia="en-US"/>
              </w:rPr>
              <w:t>физкультурное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высшее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022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среднее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 Квалификационная категория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022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высшая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первая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1E622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вторая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B40C2" w:rsidTr="002B40C2">
        <w:trPr>
          <w:trHeight w:val="401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 Административные работники всего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1E622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директор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замдиректора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инструктор-методист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медицинский работник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другие (инженер, гл. бухгалтер)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8. Спортсооружения всего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на балансе муниципальной собственности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арендуемые (муниципальные)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022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арендуемые (частные)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B40C2" w:rsidTr="002B40C2">
        <w:trPr>
          <w:gridAfter w:val="1"/>
          <w:wAfter w:w="1187" w:type="dxa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 Финансовая деятельность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расходы на содержание всего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0865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3005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заработная плата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0865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2500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-содержание спортивных сооружений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022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в том числе аренду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затраты на оздоровительную кампанию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02240B" w:rsidP="001E622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участие в соревнования и УТС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40C2" w:rsidTr="002B40C2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доходы от предоставления платных услуг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5213F2" w:rsidRDefault="005213F2" w:rsidP="005213F2">
      <w:pPr>
        <w:pStyle w:val="a9"/>
        <w:jc w:val="left"/>
        <w:rPr>
          <w:bCs/>
        </w:rPr>
      </w:pPr>
    </w:p>
    <w:p w:rsidR="002B40C2" w:rsidRDefault="002B40C2" w:rsidP="002B40C2">
      <w:pPr>
        <w:pStyle w:val="a9"/>
      </w:pPr>
      <w:r>
        <w:rPr>
          <w:bCs/>
        </w:rPr>
        <w:t>Заключение</w:t>
      </w:r>
    </w:p>
    <w:p w:rsidR="002B40C2" w:rsidRDefault="002B40C2" w:rsidP="002B40C2">
      <w:pPr>
        <w:widowControl w:val="0"/>
        <w:tabs>
          <w:tab w:val="left" w:pos="2030"/>
        </w:tabs>
        <w:autoSpaceDE w:val="0"/>
        <w:jc w:val="center"/>
        <w:outlineLvl w:val="0"/>
        <w:rPr>
          <w:b/>
        </w:rPr>
      </w:pPr>
      <w:r>
        <w:rPr>
          <w:b/>
        </w:rPr>
        <w:t xml:space="preserve">Выводы по результатам </w:t>
      </w:r>
      <w:proofErr w:type="spellStart"/>
      <w:r>
        <w:rPr>
          <w:b/>
        </w:rPr>
        <w:t>самообследования</w:t>
      </w:r>
      <w:proofErr w:type="spellEnd"/>
      <w:r>
        <w:rPr>
          <w:b/>
        </w:rPr>
        <w:t>.</w:t>
      </w:r>
    </w:p>
    <w:p w:rsidR="002B40C2" w:rsidRDefault="002B40C2" w:rsidP="002B40C2">
      <w:pPr>
        <w:pStyle w:val="a9"/>
        <w:ind w:firstLine="709"/>
        <w:jc w:val="both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Подводя итоги проведения деятельности МБО ДО </w:t>
      </w:r>
      <w:r w:rsidR="0002240B">
        <w:rPr>
          <w:caps w:val="0"/>
          <w:sz w:val="24"/>
          <w:szCs w:val="24"/>
        </w:rPr>
        <w:t>«</w:t>
      </w:r>
      <w:r>
        <w:rPr>
          <w:caps w:val="0"/>
          <w:sz w:val="24"/>
          <w:szCs w:val="24"/>
        </w:rPr>
        <w:t>ДЮСШ</w:t>
      </w:r>
      <w:r w:rsidR="0002240B">
        <w:rPr>
          <w:caps w:val="0"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caps w:val="0"/>
          <w:sz w:val="24"/>
          <w:szCs w:val="24"/>
        </w:rPr>
        <w:t>можно сделать следующие выводы.</w:t>
      </w:r>
    </w:p>
    <w:p w:rsidR="002B40C2" w:rsidRDefault="002B40C2" w:rsidP="002B40C2">
      <w:pPr>
        <w:pStyle w:val="a9"/>
        <w:numPr>
          <w:ilvl w:val="0"/>
          <w:numId w:val="19"/>
        </w:numPr>
        <w:ind w:left="0" w:firstLine="0"/>
        <w:jc w:val="both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созданы необходимые условия для проведения качественного тренировочного процесса;</w:t>
      </w:r>
    </w:p>
    <w:p w:rsidR="002B40C2" w:rsidRDefault="002B40C2" w:rsidP="002B40C2">
      <w:pPr>
        <w:pStyle w:val="a9"/>
        <w:numPr>
          <w:ilvl w:val="0"/>
          <w:numId w:val="19"/>
        </w:numPr>
        <w:ind w:left="0" w:firstLine="0"/>
        <w:jc w:val="both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имеется необходимая нормативно-правовая база деятельности школы;</w:t>
      </w:r>
    </w:p>
    <w:p w:rsidR="002B40C2" w:rsidRDefault="002B40C2" w:rsidP="002B40C2">
      <w:pPr>
        <w:pStyle w:val="a9"/>
        <w:numPr>
          <w:ilvl w:val="0"/>
          <w:numId w:val="19"/>
        </w:numPr>
        <w:ind w:left="0" w:firstLine="0"/>
        <w:jc w:val="both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осуществляется учебно-методическое сопровождение образовательного процесса;</w:t>
      </w:r>
    </w:p>
    <w:p w:rsidR="002B40C2" w:rsidRDefault="002B40C2" w:rsidP="002B40C2">
      <w:pPr>
        <w:widowControl w:val="0"/>
        <w:autoSpaceDE w:val="0"/>
        <w:spacing w:line="276" w:lineRule="auto"/>
        <w:ind w:firstLine="709"/>
        <w:jc w:val="both"/>
        <w:rPr>
          <w:bCs/>
        </w:rPr>
      </w:pPr>
      <w:r>
        <w:rPr>
          <w:bCs/>
        </w:rPr>
        <w:t>.</w:t>
      </w:r>
    </w:p>
    <w:p w:rsidR="002B40C2" w:rsidRDefault="002B40C2" w:rsidP="002B40C2">
      <w:pPr>
        <w:ind w:firstLine="708"/>
        <w:jc w:val="both"/>
      </w:pPr>
      <w:r>
        <w:t xml:space="preserve">Одним из важных положительных критериев в работе </w:t>
      </w:r>
      <w:r>
        <w:rPr>
          <w:caps/>
        </w:rPr>
        <w:t xml:space="preserve">МБО ДО </w:t>
      </w:r>
      <w:r w:rsidR="0002240B">
        <w:rPr>
          <w:caps/>
        </w:rPr>
        <w:t>«</w:t>
      </w:r>
      <w:r>
        <w:rPr>
          <w:caps/>
        </w:rPr>
        <w:t>ДЮСШ</w:t>
      </w:r>
      <w:r w:rsidR="0002240B">
        <w:rPr>
          <w:caps/>
        </w:rPr>
        <w:t>»</w:t>
      </w:r>
      <w:r>
        <w:t xml:space="preserve"> считается дальнейший жизненный путь наших выпускников – поступление в институты силовых структур и другие  высшие учебные заведения.</w:t>
      </w:r>
    </w:p>
    <w:p w:rsidR="002B40C2" w:rsidRDefault="002B40C2" w:rsidP="002B40C2">
      <w:pPr>
        <w:spacing w:line="276" w:lineRule="auto"/>
        <w:ind w:firstLine="709"/>
        <w:jc w:val="both"/>
      </w:pPr>
      <w:r>
        <w:t>Большую роль в слаженной работе школы играет тесный контакт тренерского коллектива и администрации с родителями обучающихся, благодаря которому находится взаимопонимание и поддержка по ряду вопросов, касающихся не только тренировок, но и воспитания ребенка. Родители обучающихся активно контролируют посещаемость детьми тренировочных занятий и считают, что занятия избранным видом спорта помогут в становлении ребенка в будущем как активной, самостоятельной, трудолюбивой и всесторонне разв</w:t>
      </w:r>
      <w:r w:rsidR="00D4427B">
        <w:t xml:space="preserve">итой личности. Многие родители </w:t>
      </w:r>
      <w:r>
        <w:t xml:space="preserve">оказывают помощь </w:t>
      </w:r>
      <w:r w:rsidR="00D4427B">
        <w:t xml:space="preserve">в организации </w:t>
      </w:r>
      <w:r>
        <w:t>участи</w:t>
      </w:r>
      <w:r w:rsidR="00D4427B">
        <w:t>я</w:t>
      </w:r>
      <w:r>
        <w:t xml:space="preserve"> детей в выездных соревнованиях по видам спорта. </w:t>
      </w:r>
    </w:p>
    <w:p w:rsidR="00202439" w:rsidRPr="004E3A44" w:rsidRDefault="00202439" w:rsidP="00202439">
      <w:pPr>
        <w:ind w:right="149"/>
        <w:rPr>
          <w:bCs/>
          <w:szCs w:val="28"/>
        </w:rPr>
      </w:pPr>
      <w:r w:rsidRPr="004E3A44">
        <w:rPr>
          <w:bCs/>
          <w:szCs w:val="28"/>
        </w:rPr>
        <w:lastRenderedPageBreak/>
        <w:t>Слабыми аспектами являются:</w:t>
      </w:r>
      <w:r w:rsidRPr="004E3A44">
        <w:rPr>
          <w:bCs/>
          <w:szCs w:val="28"/>
        </w:rPr>
        <w:br/>
        <w:t xml:space="preserve">1. кадровый </w:t>
      </w:r>
      <w:r w:rsidRPr="004E3A44">
        <w:rPr>
          <w:bCs/>
          <w:szCs w:val="28"/>
        </w:rPr>
        <w:br/>
        <w:t>- недостаточное количество  штатных тренеров-преподавателей ;</w:t>
      </w:r>
      <w:r w:rsidRPr="004E3A44">
        <w:rPr>
          <w:bCs/>
          <w:szCs w:val="28"/>
        </w:rPr>
        <w:br/>
        <w:t>- возрастной аспект (отсутствие молодых кадров);</w:t>
      </w:r>
      <w:r w:rsidRPr="004E3A44">
        <w:rPr>
          <w:bCs/>
          <w:szCs w:val="28"/>
        </w:rPr>
        <w:br/>
        <w:t xml:space="preserve">2. обеспечение сохранности здоровья детей </w:t>
      </w:r>
      <w:r w:rsidRPr="004E3A44">
        <w:rPr>
          <w:bCs/>
          <w:szCs w:val="28"/>
        </w:rPr>
        <w:br/>
        <w:t>- отсутствие физкультурно-спортивного диспансера (по положению, выезжающие на соревнования дети, обследуются в ближайшем диспансере)</w:t>
      </w:r>
      <w:r w:rsidRPr="004E3A44">
        <w:rPr>
          <w:bCs/>
          <w:szCs w:val="28"/>
        </w:rPr>
        <w:br/>
        <w:t>3. финансовое сопровождение образовательного процесса</w:t>
      </w:r>
      <w:r w:rsidRPr="004E3A44">
        <w:rPr>
          <w:bCs/>
          <w:szCs w:val="28"/>
        </w:rPr>
        <w:br/>
        <w:t>- выделение средств на обновление спортивной базы недостаточно;</w:t>
      </w:r>
    </w:p>
    <w:p w:rsidR="002B40C2" w:rsidRPr="004E3A44" w:rsidRDefault="00202439" w:rsidP="00202439">
      <w:r w:rsidRPr="004E3A44">
        <w:rPr>
          <w:bCs/>
          <w:szCs w:val="28"/>
        </w:rPr>
        <w:t>-недостаточное финансирование для выезда на соревнования и оздоровление детей на каникулах, сборы;</w:t>
      </w:r>
      <w:r w:rsidRPr="004E3A44">
        <w:rPr>
          <w:bCs/>
          <w:szCs w:val="28"/>
        </w:rPr>
        <w:br/>
        <w:t>4. методическое обеспечение образовательного процесса</w:t>
      </w:r>
      <w:r w:rsidRPr="004E3A44">
        <w:rPr>
          <w:bCs/>
          <w:szCs w:val="28"/>
        </w:rPr>
        <w:br/>
        <w:t>- работа постоянно действующего методического семинара для тренеров-преподавателей;</w:t>
      </w:r>
      <w:r w:rsidRPr="004E3A44">
        <w:rPr>
          <w:bCs/>
          <w:szCs w:val="28"/>
        </w:rPr>
        <w:br/>
      </w:r>
      <w:r w:rsidR="002B40C2" w:rsidRPr="004E3A44">
        <w:t xml:space="preserve">Планируемые мероприятия по дальнейшему улучшению качества работы учреждения. </w:t>
      </w:r>
    </w:p>
    <w:p w:rsidR="002B40C2" w:rsidRDefault="002B40C2" w:rsidP="002B40C2">
      <w:pPr>
        <w:ind w:firstLine="708"/>
        <w:jc w:val="both"/>
      </w:pPr>
      <w:r>
        <w:t>В новом учебном  году мы планируем:</w:t>
      </w:r>
    </w:p>
    <w:p w:rsidR="002B40C2" w:rsidRDefault="002B40C2" w:rsidP="002B40C2">
      <w:pPr>
        <w:numPr>
          <w:ilvl w:val="0"/>
          <w:numId w:val="20"/>
        </w:numPr>
        <w:ind w:left="0" w:firstLine="567"/>
        <w:jc w:val="both"/>
      </w:pPr>
      <w:r>
        <w:t xml:space="preserve">   корректировать нормативно-правовую базу учреждения и обновить учебно-методическую документацию, в связи с выходом новых законодательных актов;</w:t>
      </w:r>
    </w:p>
    <w:p w:rsidR="002B40C2" w:rsidRDefault="002B40C2" w:rsidP="002B40C2">
      <w:pPr>
        <w:pStyle w:val="af4"/>
        <w:numPr>
          <w:ilvl w:val="0"/>
          <w:numId w:val="20"/>
        </w:numPr>
        <w:tabs>
          <w:tab w:val="left" w:pos="993"/>
        </w:tabs>
        <w:ind w:left="0" w:firstLine="567"/>
        <w:jc w:val="both"/>
      </w:pPr>
      <w:r>
        <w:t>продолжать работу, направленную на расширение и совершенствование спортивной базы школы для создания благоприятных условий, учебно-тренировочного процесса;</w:t>
      </w:r>
    </w:p>
    <w:p w:rsidR="002B40C2" w:rsidRDefault="002B40C2" w:rsidP="002B40C2">
      <w:pPr>
        <w:numPr>
          <w:ilvl w:val="0"/>
          <w:numId w:val="20"/>
        </w:numPr>
        <w:ind w:left="0" w:firstLine="567"/>
        <w:jc w:val="both"/>
      </w:pPr>
      <w:r>
        <w:t xml:space="preserve">  осуществлять работу штатными тренерами-преподавателями, что позволит вести образовательный процесс на более качественном уровне; </w:t>
      </w:r>
    </w:p>
    <w:p w:rsidR="002B40C2" w:rsidRDefault="002B40C2" w:rsidP="002B40C2">
      <w:pPr>
        <w:numPr>
          <w:ilvl w:val="0"/>
          <w:numId w:val="20"/>
        </w:numPr>
        <w:ind w:left="0" w:firstLine="567"/>
        <w:jc w:val="both"/>
        <w:rPr>
          <w:spacing w:val="-5"/>
        </w:rPr>
      </w:pPr>
      <w:r>
        <w:rPr>
          <w:spacing w:val="-5"/>
        </w:rPr>
        <w:t xml:space="preserve">  для повышения результативности образовательного процесса, сохранение и укрепление здоровья воспитанников, продолжать на качественно новом уровне работу по использованию </w:t>
      </w:r>
      <w:proofErr w:type="spellStart"/>
      <w:r>
        <w:rPr>
          <w:spacing w:val="-5"/>
        </w:rPr>
        <w:t>здоровьесберегающих</w:t>
      </w:r>
      <w:proofErr w:type="spellEnd"/>
      <w:r>
        <w:rPr>
          <w:spacing w:val="-5"/>
        </w:rPr>
        <w:t xml:space="preserve"> технологий в учебном процессе.</w:t>
      </w:r>
    </w:p>
    <w:p w:rsidR="002B40C2" w:rsidRDefault="002B40C2" w:rsidP="002B40C2">
      <w:pPr>
        <w:numPr>
          <w:ilvl w:val="0"/>
          <w:numId w:val="20"/>
        </w:numPr>
        <w:ind w:left="0" w:firstLine="567"/>
        <w:jc w:val="both"/>
        <w:rPr>
          <w:spacing w:val="-5"/>
        </w:rPr>
      </w:pPr>
      <w:r>
        <w:rPr>
          <w:spacing w:val="-5"/>
        </w:rPr>
        <w:t xml:space="preserve">  для работы, на более высоком профессиональном уровне использовать инновации и новые информационные технологии для подготовки спортсменов высокого класса в соответствии с требованиями муниципального задания и  стандартами подготовки по видам спорта  </w:t>
      </w:r>
      <w:proofErr w:type="spellStart"/>
      <w:r>
        <w:rPr>
          <w:spacing w:val="-5"/>
        </w:rPr>
        <w:t>Минспорта</w:t>
      </w:r>
      <w:proofErr w:type="spellEnd"/>
      <w:r>
        <w:rPr>
          <w:spacing w:val="-5"/>
        </w:rPr>
        <w:t xml:space="preserve"> России.</w:t>
      </w:r>
    </w:p>
    <w:p w:rsidR="002B40C2" w:rsidRDefault="002B40C2" w:rsidP="002B40C2">
      <w:pPr>
        <w:numPr>
          <w:ilvl w:val="0"/>
          <w:numId w:val="20"/>
        </w:numPr>
        <w:ind w:left="0" w:firstLine="567"/>
        <w:jc w:val="both"/>
      </w:pPr>
      <w:r>
        <w:rPr>
          <w:spacing w:val="-5"/>
        </w:rPr>
        <w:t xml:space="preserve">  наладить более тесную связь с Федерациями по видам спорта (организация обучающих семинаров по судейству по изменениям правил соревнований, выездных семинаров с ведущими тренерами России по видам спорта, и</w:t>
      </w:r>
      <w:r>
        <w:t>нформационная работа с молодыми специалистами</w:t>
      </w:r>
      <w:r>
        <w:rPr>
          <w:spacing w:val="-5"/>
        </w:rPr>
        <w:t>).</w:t>
      </w:r>
    </w:p>
    <w:p w:rsidR="002B40C2" w:rsidRDefault="002B40C2" w:rsidP="002B40C2">
      <w:pPr>
        <w:rPr>
          <w:sz w:val="28"/>
          <w:szCs w:val="28"/>
        </w:rPr>
      </w:pPr>
    </w:p>
    <w:p w:rsidR="002B40C2" w:rsidRDefault="002B40C2" w:rsidP="005213F2">
      <w:pPr>
        <w:tabs>
          <w:tab w:val="left" w:pos="2030"/>
        </w:tabs>
        <w:ind w:right="-1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Директор МБО ДО </w:t>
      </w:r>
      <w:r w:rsidR="0002240B">
        <w:rPr>
          <w:sz w:val="28"/>
          <w:szCs w:val="28"/>
        </w:rPr>
        <w:t>«</w:t>
      </w:r>
      <w:r>
        <w:rPr>
          <w:sz w:val="28"/>
          <w:szCs w:val="28"/>
        </w:rPr>
        <w:t>ДЮСШ</w:t>
      </w:r>
      <w:r w:rsidR="0002240B">
        <w:rPr>
          <w:sz w:val="28"/>
          <w:szCs w:val="28"/>
        </w:rPr>
        <w:t>»</w:t>
      </w:r>
      <w:r w:rsidR="008840B0">
        <w:rPr>
          <w:sz w:val="28"/>
          <w:szCs w:val="28"/>
        </w:rPr>
        <w:t xml:space="preserve">                             </w:t>
      </w:r>
      <w:r w:rsidR="0002240B">
        <w:rPr>
          <w:sz w:val="28"/>
          <w:szCs w:val="28"/>
        </w:rPr>
        <w:t xml:space="preserve">                     </w:t>
      </w:r>
      <w:proofErr w:type="spellStart"/>
      <w:r w:rsidR="0002240B">
        <w:rPr>
          <w:sz w:val="28"/>
          <w:szCs w:val="28"/>
        </w:rPr>
        <w:t>С.А.Кретов</w:t>
      </w:r>
      <w:proofErr w:type="spellEnd"/>
    </w:p>
    <w:p w:rsidR="001E6222" w:rsidRDefault="001E6222" w:rsidP="00D4427B">
      <w:pPr>
        <w:pStyle w:val="1"/>
        <w:ind w:right="1975"/>
        <w:jc w:val="right"/>
        <w:rPr>
          <w:sz w:val="28"/>
          <w:szCs w:val="28"/>
        </w:rPr>
      </w:pPr>
    </w:p>
    <w:p w:rsidR="001E6222" w:rsidRDefault="001E6222" w:rsidP="001E6222"/>
    <w:p w:rsidR="001E6222" w:rsidRDefault="001E6222" w:rsidP="001E6222"/>
    <w:p w:rsidR="001E6222" w:rsidRDefault="001E6222" w:rsidP="001E6222"/>
    <w:p w:rsidR="001E6222" w:rsidRDefault="001E6222" w:rsidP="001E6222"/>
    <w:p w:rsidR="001E6222" w:rsidRDefault="001E6222" w:rsidP="001E6222"/>
    <w:p w:rsidR="001E6222" w:rsidRDefault="001E6222" w:rsidP="001E6222"/>
    <w:p w:rsidR="001E6222" w:rsidRDefault="001E6222" w:rsidP="001E6222"/>
    <w:p w:rsidR="0084057F" w:rsidRDefault="0084057F" w:rsidP="001E6222"/>
    <w:p w:rsidR="0008659E" w:rsidRDefault="0008659E" w:rsidP="001E6222"/>
    <w:p w:rsidR="0008659E" w:rsidRDefault="0008659E" w:rsidP="001E6222"/>
    <w:p w:rsidR="0008659E" w:rsidRPr="001E6222" w:rsidRDefault="0008659E" w:rsidP="001E6222"/>
    <w:p w:rsidR="001E6222" w:rsidRDefault="001E6222" w:rsidP="00D4427B">
      <w:pPr>
        <w:pStyle w:val="1"/>
        <w:ind w:right="1975"/>
        <w:jc w:val="right"/>
        <w:rPr>
          <w:sz w:val="24"/>
          <w:szCs w:val="28"/>
        </w:rPr>
      </w:pPr>
    </w:p>
    <w:p w:rsidR="002B40C2" w:rsidRDefault="002B40C2" w:rsidP="0084057F">
      <w:pPr>
        <w:pStyle w:val="1"/>
        <w:ind w:right="1975"/>
        <w:jc w:val="both"/>
        <w:rPr>
          <w:sz w:val="28"/>
          <w:szCs w:val="28"/>
        </w:rPr>
      </w:pPr>
      <w:r w:rsidRPr="00D4427B">
        <w:rPr>
          <w:sz w:val="24"/>
          <w:szCs w:val="28"/>
        </w:rPr>
        <w:t xml:space="preserve">Приложение к отчёту о </w:t>
      </w:r>
      <w:proofErr w:type="spellStart"/>
      <w:r w:rsidR="0084057F">
        <w:rPr>
          <w:sz w:val="24"/>
          <w:szCs w:val="28"/>
        </w:rPr>
        <w:t>самообследовании</w:t>
      </w:r>
      <w:proofErr w:type="spellEnd"/>
      <w:r w:rsidR="0084057F">
        <w:rPr>
          <w:sz w:val="24"/>
          <w:szCs w:val="28"/>
        </w:rPr>
        <w:t xml:space="preserve"> МБО ДО </w:t>
      </w:r>
      <w:r w:rsidR="0002240B">
        <w:rPr>
          <w:sz w:val="24"/>
          <w:szCs w:val="28"/>
        </w:rPr>
        <w:t>«</w:t>
      </w:r>
      <w:r w:rsidR="0084057F">
        <w:rPr>
          <w:sz w:val="24"/>
          <w:szCs w:val="28"/>
        </w:rPr>
        <w:t>ДЮСШ</w:t>
      </w:r>
      <w:r w:rsidR="0002240B">
        <w:rPr>
          <w:sz w:val="24"/>
          <w:szCs w:val="28"/>
        </w:rPr>
        <w:t>»</w:t>
      </w:r>
      <w:r w:rsidR="0084057F">
        <w:rPr>
          <w:sz w:val="24"/>
          <w:szCs w:val="28"/>
        </w:rPr>
        <w:t xml:space="preserve"> по </w:t>
      </w:r>
      <w:r w:rsidR="0084057F" w:rsidRPr="00D4427B">
        <w:rPr>
          <w:sz w:val="24"/>
          <w:szCs w:val="28"/>
        </w:rPr>
        <w:t>состоянию на 1 апреля 201</w:t>
      </w:r>
      <w:r w:rsidR="0084057F">
        <w:rPr>
          <w:sz w:val="24"/>
          <w:szCs w:val="28"/>
        </w:rPr>
        <w:t>9</w:t>
      </w:r>
      <w:r w:rsidR="0084057F" w:rsidRPr="00D4427B">
        <w:rPr>
          <w:sz w:val="24"/>
          <w:szCs w:val="28"/>
        </w:rPr>
        <w:t>г</w:t>
      </w:r>
      <w:r w:rsidR="0084057F">
        <w:rPr>
          <w:sz w:val="28"/>
          <w:szCs w:val="28"/>
        </w:rPr>
        <w:t>.</w:t>
      </w:r>
    </w:p>
    <w:p w:rsidR="0008659E" w:rsidRDefault="0008659E" w:rsidP="002B40C2">
      <w:pPr>
        <w:pStyle w:val="1"/>
        <w:ind w:right="1975"/>
        <w:rPr>
          <w:b/>
          <w:sz w:val="24"/>
          <w:szCs w:val="28"/>
        </w:rPr>
      </w:pPr>
    </w:p>
    <w:p w:rsidR="002B40C2" w:rsidRPr="008840B0" w:rsidRDefault="002B40C2" w:rsidP="0008659E">
      <w:pPr>
        <w:pStyle w:val="1"/>
        <w:ind w:right="1975"/>
        <w:rPr>
          <w:b/>
          <w:sz w:val="22"/>
        </w:rPr>
      </w:pPr>
      <w:r w:rsidRPr="00D4427B">
        <w:rPr>
          <w:b/>
          <w:sz w:val="24"/>
          <w:szCs w:val="28"/>
        </w:rPr>
        <w:t>Показатели</w:t>
      </w:r>
      <w:r w:rsidRPr="00D4427B">
        <w:rPr>
          <w:b/>
          <w:sz w:val="28"/>
        </w:rPr>
        <w:br/>
      </w:r>
      <w:r w:rsidRPr="008840B0">
        <w:rPr>
          <w:b/>
          <w:sz w:val="22"/>
        </w:rPr>
        <w:t xml:space="preserve">деятельности организации дополнительного образования, подлежащей </w:t>
      </w:r>
      <w:proofErr w:type="spellStart"/>
      <w:r w:rsidRPr="008840B0">
        <w:rPr>
          <w:b/>
          <w:sz w:val="22"/>
        </w:rPr>
        <w:t>самообследованию</w:t>
      </w:r>
      <w:proofErr w:type="spellEnd"/>
      <w:r w:rsidRPr="008840B0">
        <w:rPr>
          <w:b/>
          <w:sz w:val="22"/>
        </w:rPr>
        <w:br/>
        <w:t xml:space="preserve">(утв. </w:t>
      </w:r>
      <w:hyperlink r:id="rId7" w:anchor="sub_0" w:history="1">
        <w:r w:rsidRPr="008840B0">
          <w:rPr>
            <w:rStyle w:val="afb"/>
            <w:b w:val="0"/>
            <w:sz w:val="22"/>
          </w:rPr>
          <w:t>приказом</w:t>
        </w:r>
      </w:hyperlink>
      <w:r w:rsidRPr="008840B0">
        <w:rPr>
          <w:b/>
          <w:sz w:val="22"/>
        </w:rPr>
        <w:t xml:space="preserve">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 г"/>
        </w:smartTagPr>
        <w:r w:rsidRPr="008840B0">
          <w:rPr>
            <w:b/>
            <w:sz w:val="22"/>
          </w:rPr>
          <w:t>2013 г</w:t>
        </w:r>
      </w:smartTag>
      <w:r w:rsidRPr="008840B0">
        <w:rPr>
          <w:b/>
          <w:sz w:val="22"/>
        </w:rPr>
        <w:t>. N 1324)</w:t>
      </w:r>
    </w:p>
    <w:tbl>
      <w:tblPr>
        <w:tblW w:w="9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720"/>
        <w:gridCol w:w="1060"/>
      </w:tblGrid>
      <w:tr w:rsidR="002B40C2" w:rsidRPr="006B4DE1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 w:rsidP="0008659E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 xml:space="preserve">N </w:t>
            </w:r>
            <w:proofErr w:type="gramStart"/>
            <w:r w:rsidRPr="006B4DE1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6B4DE1">
              <w:rPr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 w:rsidP="0008659E">
            <w:pPr>
              <w:pStyle w:val="af8"/>
              <w:spacing w:line="276" w:lineRule="auto"/>
              <w:ind w:left="72" w:hanging="72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Показатели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6B4DE1" w:rsidRDefault="002B40C2" w:rsidP="0008659E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Pr="006B4DE1" w:rsidRDefault="002B40C2" w:rsidP="0008659E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B40C2" w:rsidRPr="006B4DE1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1"/>
              <w:spacing w:line="276" w:lineRule="auto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 w:rsidRPr="006B4DE1">
              <w:rPr>
                <w:rStyle w:val="afa"/>
                <w:bCs/>
                <w:sz w:val="16"/>
                <w:szCs w:val="16"/>
                <w:lang w:eastAsia="en-US"/>
              </w:rPr>
              <w:t>Образовательная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0C2" w:rsidRPr="006B4DE1" w:rsidRDefault="002B40C2">
            <w:pPr>
              <w:pStyle w:val="af8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Pr="006B4DE1" w:rsidRDefault="002B40C2">
            <w:pPr>
              <w:pStyle w:val="af8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B40C2" w:rsidRPr="006B4DE1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Общая численность учащихся,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02240B" w:rsidP="001E622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  <w:r w:rsidR="001E6222">
              <w:rPr>
                <w:sz w:val="16"/>
                <w:szCs w:val="16"/>
                <w:lang w:eastAsia="en-US"/>
              </w:rPr>
              <w:t>48</w:t>
            </w:r>
          </w:p>
        </w:tc>
      </w:tr>
      <w:tr w:rsidR="002B40C2" w:rsidRPr="006B4DE1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Детей дошкольного возраста (3-7 лет)</w:t>
            </w:r>
            <w:r w:rsidR="0084057F">
              <w:rPr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RPr="006B4DE1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 w:rsidP="00AD1438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Детей младшего школьного возраста (7-</w:t>
            </w:r>
            <w:r w:rsidR="00AD1438" w:rsidRPr="006B4DE1">
              <w:rPr>
                <w:sz w:val="16"/>
                <w:szCs w:val="16"/>
                <w:lang w:eastAsia="en-US"/>
              </w:rPr>
              <w:t>9</w:t>
            </w:r>
            <w:r w:rsidRPr="006B4DE1">
              <w:rPr>
                <w:sz w:val="16"/>
                <w:szCs w:val="16"/>
                <w:lang w:eastAsia="en-US"/>
              </w:rPr>
              <w:t xml:space="preserve"> лет)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AD1438" w:rsidP="008840B0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119</w:t>
            </w:r>
          </w:p>
        </w:tc>
      </w:tr>
      <w:tr w:rsidR="002B40C2" w:rsidRPr="006B4DE1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1.1.3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 w:rsidP="00AD1438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Детей среднего школьного возраста (1</w:t>
            </w:r>
            <w:r w:rsidR="00AD1438" w:rsidRPr="006B4DE1">
              <w:rPr>
                <w:sz w:val="16"/>
                <w:szCs w:val="16"/>
                <w:lang w:eastAsia="en-US"/>
              </w:rPr>
              <w:t>0</w:t>
            </w:r>
            <w:r w:rsidRPr="006B4DE1">
              <w:rPr>
                <w:sz w:val="16"/>
                <w:szCs w:val="16"/>
                <w:lang w:eastAsia="en-US"/>
              </w:rPr>
              <w:t>-1</w:t>
            </w:r>
            <w:r w:rsidR="00AD1438" w:rsidRPr="006B4DE1">
              <w:rPr>
                <w:sz w:val="16"/>
                <w:szCs w:val="16"/>
                <w:lang w:eastAsia="en-US"/>
              </w:rPr>
              <w:t>4</w:t>
            </w:r>
            <w:r w:rsidRPr="006B4DE1">
              <w:rPr>
                <w:sz w:val="16"/>
                <w:szCs w:val="16"/>
                <w:lang w:eastAsia="en-US"/>
              </w:rPr>
              <w:t xml:space="preserve"> лет)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AD1438" w:rsidP="005B1B6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3</w:t>
            </w:r>
            <w:r w:rsidR="005B1B62">
              <w:rPr>
                <w:sz w:val="16"/>
                <w:szCs w:val="16"/>
                <w:lang w:eastAsia="en-US"/>
              </w:rPr>
              <w:t>08</w:t>
            </w:r>
          </w:p>
        </w:tc>
      </w:tr>
      <w:tr w:rsidR="002B40C2" w:rsidRPr="006B4DE1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1.1.4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Детей старшего школьного возраста (15-17 лет)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5B1B6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</w:t>
            </w:r>
          </w:p>
        </w:tc>
      </w:tr>
      <w:tr w:rsidR="002B40C2" w:rsidRPr="006B4DE1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RPr="006B4DE1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RPr="006B4DE1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RPr="006B4DE1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RPr="006B4DE1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B40C2" w:rsidRPr="006B4DE1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1.6.1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Учащиеся с ограниченными возможностями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RPr="006B4DE1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1.6.2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Дети-сироты, дети, оставшиеся без попечения родителей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RPr="006B4DE1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1.6.3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Дети-мигранты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RPr="006B4DE1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1.6.4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Дети, попавшие в трудную жизненную ситуацию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RPr="006B4DE1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RPr="006B4DE1" w:rsidTr="0084057F">
        <w:trPr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5B1B62" w:rsidP="005B1B6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363</w:t>
            </w:r>
            <w:r w:rsidR="00AD1438" w:rsidRPr="006B4DE1">
              <w:rPr>
                <w:sz w:val="16"/>
                <w:szCs w:val="16"/>
                <w:lang w:eastAsia="en-US"/>
              </w:rPr>
              <w:t>\6</w:t>
            </w:r>
            <w:r>
              <w:rPr>
                <w:sz w:val="16"/>
                <w:szCs w:val="16"/>
                <w:lang w:eastAsia="en-US"/>
              </w:rPr>
              <w:t>6</w:t>
            </w:r>
            <w:r w:rsidR="002B40C2" w:rsidRPr="006B4DE1">
              <w:rPr>
                <w:sz w:val="16"/>
                <w:szCs w:val="16"/>
                <w:lang w:eastAsia="en-US"/>
              </w:rPr>
              <w:t>%</w:t>
            </w:r>
          </w:p>
        </w:tc>
      </w:tr>
      <w:tr w:rsidR="002B40C2" w:rsidRPr="006B4DE1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1.8.1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На муниципальном уровне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5B1B62" w:rsidP="005B1B6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107</w:t>
            </w:r>
            <w:r w:rsidR="002B40C2" w:rsidRPr="006B4DE1">
              <w:rPr>
                <w:sz w:val="16"/>
                <w:szCs w:val="16"/>
                <w:lang w:eastAsia="en-US"/>
              </w:rPr>
              <w:t>\</w:t>
            </w:r>
            <w:r>
              <w:rPr>
                <w:sz w:val="16"/>
                <w:szCs w:val="16"/>
                <w:lang w:eastAsia="en-US"/>
              </w:rPr>
              <w:t>19</w:t>
            </w:r>
          </w:p>
        </w:tc>
      </w:tr>
      <w:tr w:rsidR="002B40C2" w:rsidRPr="006B4DE1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1.8.2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На региональном уровне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 w:rsidP="005B1B6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12</w:t>
            </w:r>
            <w:r w:rsidR="005B1B62">
              <w:rPr>
                <w:sz w:val="16"/>
                <w:szCs w:val="16"/>
                <w:lang w:eastAsia="en-US"/>
              </w:rPr>
              <w:t>7</w:t>
            </w:r>
            <w:r w:rsidRPr="006B4DE1">
              <w:rPr>
                <w:sz w:val="16"/>
                <w:szCs w:val="16"/>
                <w:lang w:eastAsia="en-US"/>
              </w:rPr>
              <w:t>\</w:t>
            </w:r>
            <w:r w:rsidR="005B1B62">
              <w:rPr>
                <w:sz w:val="16"/>
                <w:szCs w:val="16"/>
                <w:lang w:eastAsia="en-US"/>
              </w:rPr>
              <w:t>23</w:t>
            </w:r>
          </w:p>
        </w:tc>
      </w:tr>
      <w:tr w:rsidR="002B40C2" w:rsidRPr="006B4DE1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1.8.3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На межрегиональном уровне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5B1B62" w:rsidP="005B1B6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138</w:t>
            </w:r>
            <w:r w:rsidR="002B40C2" w:rsidRPr="006B4DE1">
              <w:rPr>
                <w:sz w:val="16"/>
                <w:szCs w:val="16"/>
                <w:lang w:eastAsia="en-US"/>
              </w:rPr>
              <w:t>\</w:t>
            </w:r>
            <w:r>
              <w:rPr>
                <w:sz w:val="16"/>
                <w:szCs w:val="16"/>
                <w:lang w:eastAsia="en-US"/>
              </w:rPr>
              <w:t>25</w:t>
            </w:r>
          </w:p>
        </w:tc>
      </w:tr>
      <w:tr w:rsidR="002B40C2" w:rsidRPr="006B4DE1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1.8.4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На федеральном уровне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RPr="006B4DE1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1.8.5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На международном уровне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RPr="006B4DE1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AD1438" w:rsidP="005B1B6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</w:t>
            </w:r>
            <w:r w:rsidR="005B1B62">
              <w:rPr>
                <w:sz w:val="16"/>
                <w:szCs w:val="16"/>
                <w:lang w:eastAsia="en-US"/>
              </w:rPr>
              <w:t>92</w:t>
            </w:r>
            <w:r w:rsidR="002B40C2" w:rsidRPr="006B4DE1">
              <w:rPr>
                <w:sz w:val="16"/>
                <w:szCs w:val="16"/>
                <w:lang w:eastAsia="en-US"/>
              </w:rPr>
              <w:t>\</w:t>
            </w:r>
            <w:r w:rsidRPr="006B4DE1">
              <w:rPr>
                <w:sz w:val="16"/>
                <w:szCs w:val="16"/>
                <w:lang w:eastAsia="en-US"/>
              </w:rPr>
              <w:t>3</w:t>
            </w:r>
            <w:r w:rsidR="005B1B62"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2B40C2" w:rsidRPr="006B4DE1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1.9.1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На муниципальном уровне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5B1B62" w:rsidP="00F45A67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46</w:t>
            </w:r>
            <w:r w:rsidR="002B40C2" w:rsidRPr="006B4DE1">
              <w:rPr>
                <w:sz w:val="16"/>
                <w:szCs w:val="16"/>
                <w:lang w:eastAsia="en-US"/>
              </w:rPr>
              <w:t>\</w:t>
            </w:r>
            <w:r w:rsidR="00F45A67"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2B40C2" w:rsidRPr="006B4DE1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lastRenderedPageBreak/>
              <w:t>1.9.2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На региональном уровне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AD1438" w:rsidP="00F45A67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3</w:t>
            </w:r>
            <w:r w:rsidR="005B1B62">
              <w:rPr>
                <w:sz w:val="16"/>
                <w:szCs w:val="16"/>
                <w:lang w:eastAsia="en-US"/>
              </w:rPr>
              <w:t>4</w:t>
            </w:r>
            <w:r w:rsidRPr="006B4DE1">
              <w:rPr>
                <w:sz w:val="16"/>
                <w:szCs w:val="16"/>
                <w:lang w:eastAsia="en-US"/>
              </w:rPr>
              <w:t>\</w:t>
            </w:r>
            <w:r w:rsidR="00F45A67"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2B40C2" w:rsidRPr="006B4DE1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1.9.3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На межрегиональном уровне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AD1438" w:rsidP="00F45A67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</w:t>
            </w:r>
            <w:r w:rsidR="005B1B62">
              <w:rPr>
                <w:sz w:val="16"/>
                <w:szCs w:val="16"/>
                <w:lang w:eastAsia="en-US"/>
              </w:rPr>
              <w:t>12</w:t>
            </w:r>
            <w:r w:rsidR="002B40C2" w:rsidRPr="006B4DE1">
              <w:rPr>
                <w:sz w:val="16"/>
                <w:szCs w:val="16"/>
                <w:lang w:eastAsia="en-US"/>
              </w:rPr>
              <w:t>\</w:t>
            </w:r>
            <w:r w:rsidR="00F45A67">
              <w:rPr>
                <w:sz w:val="16"/>
                <w:szCs w:val="16"/>
                <w:lang w:eastAsia="en-US"/>
              </w:rPr>
              <w:t>20</w:t>
            </w:r>
          </w:p>
        </w:tc>
      </w:tr>
      <w:tr w:rsidR="002B40C2" w:rsidRPr="006B4DE1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1.9.4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На федеральном уровне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RPr="006B4DE1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1.9.5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На международном уровне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RPr="006B4DE1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1.10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Pr="006B4DE1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4DE1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1.10.1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Муниципального уровня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1.10.2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Регионального уровня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1.10.3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Межрегионального уровня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1.10.4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Федерального уровня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1.10.5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Международного уровня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единиц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 муниципальном уровне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единиц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 региональном уровне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единиц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 межрегиональном уровне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единиц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 федеральном уровне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единиц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 международном уровне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единиц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Общая численность педагогических работников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человек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 w:rsidP="00F45A67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F45A67"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 w:rsidP="00F45A67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14\</w:t>
            </w:r>
            <w:r w:rsidR="00F45A67">
              <w:rPr>
                <w:sz w:val="16"/>
                <w:szCs w:val="16"/>
                <w:lang w:eastAsia="en-US"/>
              </w:rPr>
              <w:t>87.5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 w:rsidP="00F45A67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5\</w:t>
            </w:r>
            <w:r w:rsidR="00F45A67">
              <w:rPr>
                <w:sz w:val="16"/>
                <w:szCs w:val="16"/>
                <w:lang w:eastAsia="en-US"/>
              </w:rPr>
              <w:t>31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F45A67" w:rsidP="00F45A67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="002B40C2">
              <w:rPr>
                <w:sz w:val="16"/>
                <w:szCs w:val="16"/>
                <w:lang w:eastAsia="en-US"/>
              </w:rPr>
              <w:t>\</w:t>
            </w:r>
            <w:r>
              <w:rPr>
                <w:sz w:val="16"/>
                <w:szCs w:val="16"/>
                <w:lang w:eastAsia="en-US"/>
              </w:rPr>
              <w:t>12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Высшая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F45A67" w:rsidP="00F45A67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="002B40C2">
              <w:rPr>
                <w:sz w:val="16"/>
                <w:szCs w:val="16"/>
                <w:lang w:eastAsia="en-US"/>
              </w:rPr>
              <w:t>\</w:t>
            </w:r>
            <w:r>
              <w:rPr>
                <w:sz w:val="16"/>
                <w:szCs w:val="16"/>
                <w:lang w:eastAsia="en-US"/>
              </w:rPr>
              <w:t>31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Первая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F45A67" w:rsidP="00F45A67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  <w:r w:rsidR="002B40C2">
              <w:rPr>
                <w:sz w:val="16"/>
                <w:szCs w:val="16"/>
                <w:lang w:eastAsia="en-US"/>
              </w:rPr>
              <w:t>\</w:t>
            </w:r>
            <w:r>
              <w:rPr>
                <w:sz w:val="16"/>
                <w:szCs w:val="16"/>
                <w:lang w:eastAsia="en-US"/>
              </w:rPr>
              <w:t>25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1.18.1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 5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F45A67" w:rsidP="00F45A67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6\37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1.18.2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Свыше 30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 w:rsidP="00F45A67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2\</w:t>
            </w:r>
            <w:r w:rsidR="00F45A67">
              <w:rPr>
                <w:sz w:val="16"/>
                <w:szCs w:val="16"/>
                <w:lang w:eastAsia="en-US"/>
              </w:rPr>
              <w:t>12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6B4DE1" w:rsidP="00F45A67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2B40C2">
              <w:rPr>
                <w:sz w:val="16"/>
                <w:szCs w:val="16"/>
                <w:lang w:eastAsia="en-US"/>
              </w:rPr>
              <w:t>\</w:t>
            </w:r>
            <w:r w:rsidR="00F45A67"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 w:rsidP="00F45A67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2\</w:t>
            </w:r>
            <w:r w:rsidR="00F45A67">
              <w:rPr>
                <w:sz w:val="16"/>
                <w:szCs w:val="16"/>
                <w:lang w:eastAsia="en-US"/>
              </w:rPr>
              <w:t>12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6B4DE1" w:rsidP="00F45A67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F45A67">
              <w:rPr>
                <w:sz w:val="16"/>
                <w:szCs w:val="16"/>
                <w:lang w:eastAsia="en-US"/>
              </w:rPr>
              <w:t>5</w:t>
            </w:r>
            <w:r w:rsidR="002B40C2">
              <w:rPr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>93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0C2" w:rsidRDefault="002B40C2">
            <w:pPr>
              <w:pStyle w:val="af8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1.23.1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 3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единиц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1.23.2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 отчетный период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единиц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да/нет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rStyle w:val="afa"/>
                <w:bCs/>
                <w:sz w:val="16"/>
                <w:szCs w:val="16"/>
                <w:lang w:eastAsia="en-US"/>
              </w:rPr>
              <w:t>Инфраструктура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0C2" w:rsidRPr="008840B0" w:rsidRDefault="002B40C2">
            <w:pPr>
              <w:pStyle w:val="af8"/>
              <w:spacing w:line="276" w:lineRule="auto"/>
              <w:rPr>
                <w:sz w:val="14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2" w:rsidRDefault="002B40C2">
            <w:pPr>
              <w:pStyle w:val="af8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единиц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единиц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Учебный 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единиц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Лаборатория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единиц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Мастерская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единиц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Танцевальный 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единиц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2.2.5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Спортивный зал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единиц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2.2.6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Бассейн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единиц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единиц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Актовый зал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единиц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Концертный зал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единиц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2.3.3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Игровое помещение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Pr="008840B0" w:rsidRDefault="002B40C2">
            <w:pPr>
              <w:pStyle w:val="af8"/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840B0">
              <w:rPr>
                <w:sz w:val="14"/>
                <w:szCs w:val="16"/>
                <w:lang w:eastAsia="en-US"/>
              </w:rPr>
              <w:t>единиц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Наличие загородных оздоровительных лагерей, баз отдыха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да/нет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нет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да/нет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нет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да/нет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нет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2.6.1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да/нет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нет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2.6.2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 </w:t>
            </w:r>
            <w:proofErr w:type="spellStart"/>
            <w:r>
              <w:rPr>
                <w:sz w:val="16"/>
                <w:szCs w:val="16"/>
                <w:lang w:eastAsia="en-US"/>
              </w:rPr>
              <w:t>медиатекой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да/нет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нет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2.6.3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да/нет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нет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2.6.4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да/нет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нет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2.6.5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да/нет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нет</w:t>
            </w:r>
          </w:p>
        </w:tc>
      </w:tr>
      <w:tr w:rsidR="002B40C2" w:rsidTr="00840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pStyle w:val="af9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40C2" w:rsidRDefault="002B40C2">
            <w:pPr>
              <w:pStyle w:val="af8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человек/%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2" w:rsidRDefault="002B4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нет</w:t>
            </w:r>
          </w:p>
        </w:tc>
      </w:tr>
    </w:tbl>
    <w:p w:rsidR="002B40C2" w:rsidRDefault="002B40C2" w:rsidP="002B40C2">
      <w:pPr>
        <w:rPr>
          <w:sz w:val="16"/>
          <w:szCs w:val="16"/>
        </w:rPr>
      </w:pPr>
    </w:p>
    <w:sectPr w:rsidR="002B40C2" w:rsidSect="0092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singleLevel"/>
    <w:tmpl w:val="F7E6DDB4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</w:abstractNum>
  <w:abstractNum w:abstractNumId="1">
    <w:nsid w:val="03417EC9"/>
    <w:multiLevelType w:val="hybridMultilevel"/>
    <w:tmpl w:val="571A094E"/>
    <w:lvl w:ilvl="0" w:tplc="00000002">
      <w:numFmt w:val="bullet"/>
      <w:lvlText w:val="–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14D3F"/>
    <w:multiLevelType w:val="multilevel"/>
    <w:tmpl w:val="EEE8E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1D0569"/>
    <w:multiLevelType w:val="hybridMultilevel"/>
    <w:tmpl w:val="89D4F18E"/>
    <w:lvl w:ilvl="0" w:tplc="00000002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161BC"/>
    <w:multiLevelType w:val="multilevel"/>
    <w:tmpl w:val="EEE8E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239F39CD"/>
    <w:multiLevelType w:val="hybridMultilevel"/>
    <w:tmpl w:val="7DDCD9EA"/>
    <w:lvl w:ilvl="0" w:tplc="00000002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C1BA1"/>
    <w:multiLevelType w:val="multilevel"/>
    <w:tmpl w:val="EEE8E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59B6C9C"/>
    <w:multiLevelType w:val="hybridMultilevel"/>
    <w:tmpl w:val="88021CB8"/>
    <w:lvl w:ilvl="0" w:tplc="2ECA6EF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901531"/>
    <w:multiLevelType w:val="hybridMultilevel"/>
    <w:tmpl w:val="5B00892E"/>
    <w:lvl w:ilvl="0" w:tplc="00000002">
      <w:numFmt w:val="bullet"/>
      <w:lvlText w:val="–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B90CB5"/>
    <w:multiLevelType w:val="multilevel"/>
    <w:tmpl w:val="EEE8E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63335B"/>
    <w:multiLevelType w:val="multilevel"/>
    <w:tmpl w:val="EEE8ECD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A894CCB"/>
    <w:multiLevelType w:val="hybridMultilevel"/>
    <w:tmpl w:val="BE9C1628"/>
    <w:lvl w:ilvl="0" w:tplc="1F2AF9B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361707"/>
    <w:multiLevelType w:val="multilevel"/>
    <w:tmpl w:val="5056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90759B"/>
    <w:multiLevelType w:val="multilevel"/>
    <w:tmpl w:val="0674D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4D2144"/>
    <w:multiLevelType w:val="hybridMultilevel"/>
    <w:tmpl w:val="E752E1A4"/>
    <w:lvl w:ilvl="0" w:tplc="00000002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0E440E"/>
    <w:multiLevelType w:val="multilevel"/>
    <w:tmpl w:val="EEE8E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1596E95"/>
    <w:multiLevelType w:val="multilevel"/>
    <w:tmpl w:val="EEE8E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A743FC8"/>
    <w:multiLevelType w:val="multilevel"/>
    <w:tmpl w:val="59C8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054E90"/>
    <w:multiLevelType w:val="hybridMultilevel"/>
    <w:tmpl w:val="3E641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BC751AC"/>
    <w:multiLevelType w:val="singleLevel"/>
    <w:tmpl w:val="96CE04F4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C964836"/>
    <w:multiLevelType w:val="multilevel"/>
    <w:tmpl w:val="17BC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0"/>
  </w:num>
  <w:num w:numId="13">
    <w:abstractNumId w:val="1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0C2"/>
    <w:rsid w:val="0002240B"/>
    <w:rsid w:val="00044C6D"/>
    <w:rsid w:val="00067DFB"/>
    <w:rsid w:val="000712A5"/>
    <w:rsid w:val="0008659E"/>
    <w:rsid w:val="000C7BE4"/>
    <w:rsid w:val="001E2B72"/>
    <w:rsid w:val="001E6222"/>
    <w:rsid w:val="00202439"/>
    <w:rsid w:val="002242F2"/>
    <w:rsid w:val="002957E4"/>
    <w:rsid w:val="002B40C2"/>
    <w:rsid w:val="002C04EF"/>
    <w:rsid w:val="002F1DC7"/>
    <w:rsid w:val="00363E0A"/>
    <w:rsid w:val="00364136"/>
    <w:rsid w:val="00364C1A"/>
    <w:rsid w:val="003A2134"/>
    <w:rsid w:val="00421646"/>
    <w:rsid w:val="004E3A44"/>
    <w:rsid w:val="005213F2"/>
    <w:rsid w:val="005839F9"/>
    <w:rsid w:val="005B1B62"/>
    <w:rsid w:val="005B5AB0"/>
    <w:rsid w:val="00687F4B"/>
    <w:rsid w:val="00695E9E"/>
    <w:rsid w:val="006B4DE1"/>
    <w:rsid w:val="00743FA9"/>
    <w:rsid w:val="00746145"/>
    <w:rsid w:val="007D6F78"/>
    <w:rsid w:val="0084057F"/>
    <w:rsid w:val="00841181"/>
    <w:rsid w:val="00853DA3"/>
    <w:rsid w:val="00883436"/>
    <w:rsid w:val="008840B0"/>
    <w:rsid w:val="008B3EE1"/>
    <w:rsid w:val="00920E11"/>
    <w:rsid w:val="00927CAA"/>
    <w:rsid w:val="00A10FF4"/>
    <w:rsid w:val="00A37EE6"/>
    <w:rsid w:val="00A45426"/>
    <w:rsid w:val="00A647EE"/>
    <w:rsid w:val="00AD1438"/>
    <w:rsid w:val="00BF4236"/>
    <w:rsid w:val="00C159A9"/>
    <w:rsid w:val="00CA0FB9"/>
    <w:rsid w:val="00D219F3"/>
    <w:rsid w:val="00D4427B"/>
    <w:rsid w:val="00DE0266"/>
    <w:rsid w:val="00E70D8C"/>
    <w:rsid w:val="00F45A67"/>
    <w:rsid w:val="00F6270B"/>
    <w:rsid w:val="00FA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40C2"/>
    <w:pPr>
      <w:keepNext/>
      <w:ind w:firstLine="709"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B40C2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B40C2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B40C2"/>
    <w:pPr>
      <w:keepNext/>
      <w:spacing w:line="480" w:lineRule="auto"/>
      <w:jc w:val="center"/>
      <w:outlineLvl w:val="3"/>
    </w:pPr>
    <w:rPr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B40C2"/>
    <w:pPr>
      <w:keepNext/>
      <w:jc w:val="center"/>
      <w:outlineLvl w:val="4"/>
    </w:pPr>
    <w:rPr>
      <w:color w:val="000000"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B40C2"/>
    <w:pPr>
      <w:keepNext/>
      <w:jc w:val="center"/>
      <w:outlineLvl w:val="5"/>
    </w:pPr>
    <w:rPr>
      <w:color w:val="000000"/>
      <w:sz w:val="3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B40C2"/>
    <w:pPr>
      <w:keepNext/>
      <w:ind w:firstLine="709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B40C2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0C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B40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B40C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B40C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B40C2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B40C2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2B40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2B40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B40C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B4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2B4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2B40C2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uiPriority w:val="99"/>
    <w:qFormat/>
    <w:rsid w:val="002B40C2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uiPriority w:val="99"/>
    <w:rsid w:val="002B40C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2B40C2"/>
    <w:pPr>
      <w:jc w:val="center"/>
    </w:pPr>
    <w:rPr>
      <w:caps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2B40C2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2B40C2"/>
    <w:pPr>
      <w:spacing w:line="360" w:lineRule="auto"/>
      <w:ind w:firstLine="709"/>
      <w:jc w:val="center"/>
    </w:pPr>
    <w:rPr>
      <w:sz w:val="32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B40C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2B40C2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d"/>
    <w:uiPriority w:val="99"/>
    <w:rsid w:val="002B40C2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2B40C2"/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2B40C2"/>
    <w:pPr>
      <w:spacing w:after="120" w:line="480" w:lineRule="auto"/>
    </w:pPr>
    <w:rPr>
      <w:rFonts w:ascii="Calibri" w:hAnsi="Calibri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2B40C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B40C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2B40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2B40C2"/>
    <w:pPr>
      <w:ind w:left="709"/>
      <w:jc w:val="both"/>
    </w:pPr>
    <w:rPr>
      <w:sz w:val="28"/>
      <w:szCs w:val="20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2B40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2B40C2"/>
    <w:pPr>
      <w:spacing w:after="120"/>
      <w:ind w:left="283"/>
    </w:pPr>
    <w:rPr>
      <w:sz w:val="16"/>
      <w:szCs w:val="16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2B40C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uiPriority w:val="99"/>
    <w:semiHidden/>
    <w:unhideWhenUsed/>
    <w:rsid w:val="002B40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rsid w:val="002B40C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2B40C2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2B40C2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99"/>
    <w:qFormat/>
    <w:rsid w:val="002B40C2"/>
    <w:pPr>
      <w:ind w:left="720"/>
      <w:contextualSpacing/>
    </w:pPr>
  </w:style>
  <w:style w:type="paragraph" w:customStyle="1" w:styleId="af5">
    <w:name w:val="Знак"/>
    <w:basedOn w:val="a"/>
    <w:uiPriority w:val="99"/>
    <w:rsid w:val="002B40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сновной текст1"/>
    <w:basedOn w:val="a"/>
    <w:uiPriority w:val="99"/>
    <w:rsid w:val="002B40C2"/>
    <w:pPr>
      <w:widowControl w:val="0"/>
      <w:snapToGrid w:val="0"/>
      <w:ind w:right="271"/>
      <w:jc w:val="both"/>
    </w:pPr>
    <w:rPr>
      <w:szCs w:val="20"/>
    </w:rPr>
  </w:style>
  <w:style w:type="paragraph" w:customStyle="1" w:styleId="FR2">
    <w:name w:val="FR2"/>
    <w:uiPriority w:val="99"/>
    <w:rsid w:val="002B40C2"/>
    <w:pPr>
      <w:widowControl w:val="0"/>
      <w:autoSpaceDE w:val="0"/>
      <w:autoSpaceDN w:val="0"/>
      <w:adjustRightInd w:val="0"/>
      <w:spacing w:after="0" w:line="254" w:lineRule="auto"/>
      <w:ind w:left="880" w:firstLine="3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3">
    <w:name w:val="FR3"/>
    <w:uiPriority w:val="99"/>
    <w:rsid w:val="002B40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FR5">
    <w:name w:val="FR5"/>
    <w:uiPriority w:val="99"/>
    <w:rsid w:val="002B40C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customStyle="1" w:styleId="FR4">
    <w:name w:val="FR4"/>
    <w:uiPriority w:val="99"/>
    <w:rsid w:val="002B40C2"/>
    <w:pPr>
      <w:widowControl w:val="0"/>
      <w:autoSpaceDE w:val="0"/>
      <w:autoSpaceDN w:val="0"/>
      <w:adjustRightInd w:val="0"/>
      <w:spacing w:after="0" w:line="374" w:lineRule="auto"/>
      <w:ind w:left="520" w:right="7200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12">
    <w:name w:val="Стиль1"/>
    <w:basedOn w:val="a"/>
    <w:uiPriority w:val="99"/>
    <w:rsid w:val="002B40C2"/>
    <w:pPr>
      <w:jc w:val="both"/>
    </w:pPr>
  </w:style>
  <w:style w:type="paragraph" w:customStyle="1" w:styleId="af6">
    <w:name w:val="Содержимое таблицы"/>
    <w:basedOn w:val="a"/>
    <w:uiPriority w:val="99"/>
    <w:rsid w:val="002B40C2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210">
    <w:name w:val="Основной текст 21"/>
    <w:basedOn w:val="a"/>
    <w:uiPriority w:val="99"/>
    <w:rsid w:val="002B40C2"/>
    <w:pPr>
      <w:widowControl w:val="0"/>
      <w:tabs>
        <w:tab w:val="left" w:pos="0"/>
      </w:tabs>
      <w:suppressAutoHyphens/>
      <w:jc w:val="both"/>
    </w:pPr>
    <w:rPr>
      <w:szCs w:val="20"/>
    </w:rPr>
  </w:style>
  <w:style w:type="paragraph" w:customStyle="1" w:styleId="211">
    <w:name w:val="Основной текст с отступом 21"/>
    <w:basedOn w:val="a"/>
    <w:uiPriority w:val="99"/>
    <w:rsid w:val="002B40C2"/>
    <w:pPr>
      <w:widowControl w:val="0"/>
      <w:suppressAutoHyphens/>
      <w:ind w:left="709"/>
      <w:jc w:val="both"/>
    </w:pPr>
    <w:rPr>
      <w:sz w:val="28"/>
      <w:szCs w:val="20"/>
    </w:rPr>
  </w:style>
  <w:style w:type="paragraph" w:customStyle="1" w:styleId="ConsNormal">
    <w:name w:val="ConsNormal"/>
    <w:uiPriority w:val="99"/>
    <w:rsid w:val="002B40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2B40C2"/>
    <w:pPr>
      <w:suppressAutoHyphens/>
      <w:ind w:right="-908" w:firstLine="709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"/>
    <w:uiPriority w:val="99"/>
    <w:rsid w:val="002B40C2"/>
    <w:pPr>
      <w:widowControl w:val="0"/>
      <w:suppressAutoHyphens/>
      <w:autoSpaceDE w:val="0"/>
      <w:jc w:val="both"/>
    </w:pPr>
    <w:rPr>
      <w:rFonts w:ascii="Arial" w:hAnsi="Arial" w:cs="Arial"/>
      <w:b/>
      <w:bCs/>
      <w:sz w:val="28"/>
      <w:lang w:eastAsia="ar-SA"/>
    </w:rPr>
  </w:style>
  <w:style w:type="paragraph" w:customStyle="1" w:styleId="ConsPlusCell">
    <w:name w:val="ConsPlusCell"/>
    <w:uiPriority w:val="99"/>
    <w:rsid w:val="002B4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40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B40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Обычный2"/>
    <w:uiPriority w:val="99"/>
    <w:rsid w:val="002B40C2"/>
    <w:pPr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13">
    <w:name w:val="Обычный1"/>
    <w:uiPriority w:val="99"/>
    <w:rsid w:val="002B4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МОН"/>
    <w:basedOn w:val="a"/>
    <w:uiPriority w:val="99"/>
    <w:rsid w:val="002B40C2"/>
    <w:pPr>
      <w:spacing w:line="360" w:lineRule="auto"/>
      <w:ind w:firstLine="709"/>
      <w:jc w:val="both"/>
    </w:pPr>
    <w:rPr>
      <w:sz w:val="28"/>
    </w:rPr>
  </w:style>
  <w:style w:type="paragraph" w:customStyle="1" w:styleId="Style7">
    <w:name w:val="Style7"/>
    <w:basedOn w:val="a"/>
    <w:uiPriority w:val="99"/>
    <w:rsid w:val="002B40C2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Style10">
    <w:name w:val="Style10"/>
    <w:basedOn w:val="a"/>
    <w:uiPriority w:val="99"/>
    <w:rsid w:val="002B40C2"/>
    <w:pPr>
      <w:widowControl w:val="0"/>
      <w:autoSpaceDE w:val="0"/>
      <w:autoSpaceDN w:val="0"/>
      <w:adjustRightInd w:val="0"/>
      <w:spacing w:line="460" w:lineRule="exact"/>
      <w:ind w:firstLine="1097"/>
      <w:jc w:val="both"/>
    </w:pPr>
    <w:rPr>
      <w:rFonts w:ascii="Trebuchet MS" w:hAnsi="Trebuchet MS"/>
    </w:rPr>
  </w:style>
  <w:style w:type="paragraph" w:customStyle="1" w:styleId="Style3">
    <w:name w:val="Style3"/>
    <w:basedOn w:val="a"/>
    <w:uiPriority w:val="99"/>
    <w:rsid w:val="002B40C2"/>
    <w:pPr>
      <w:widowControl w:val="0"/>
      <w:autoSpaceDE w:val="0"/>
      <w:autoSpaceDN w:val="0"/>
      <w:adjustRightInd w:val="0"/>
      <w:spacing w:line="462" w:lineRule="exact"/>
      <w:ind w:firstLine="1263"/>
    </w:pPr>
    <w:rPr>
      <w:rFonts w:ascii="Trebuchet MS" w:hAnsi="Trebuchet MS"/>
    </w:rPr>
  </w:style>
  <w:style w:type="paragraph" w:customStyle="1" w:styleId="Default">
    <w:name w:val="Default"/>
    <w:uiPriority w:val="99"/>
    <w:rsid w:val="002B40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Текст примечания1"/>
    <w:basedOn w:val="a"/>
    <w:uiPriority w:val="99"/>
    <w:rsid w:val="002B40C2"/>
    <w:pPr>
      <w:suppressAutoHyphens/>
    </w:pPr>
    <w:rPr>
      <w:rFonts w:eastAsia="Calibri"/>
      <w:sz w:val="20"/>
      <w:szCs w:val="20"/>
      <w:lang w:eastAsia="zh-CN"/>
    </w:rPr>
  </w:style>
  <w:style w:type="paragraph" w:customStyle="1" w:styleId="af8">
    <w:name w:val="Нормальный (таблица)"/>
    <w:basedOn w:val="a"/>
    <w:next w:val="a"/>
    <w:rsid w:val="002B40C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rsid w:val="002B40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rsid w:val="002B40C2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basedOn w:val="a0"/>
    <w:rsid w:val="002B40C2"/>
  </w:style>
  <w:style w:type="character" w:customStyle="1" w:styleId="afa">
    <w:name w:val="Цветовое выделение"/>
    <w:rsid w:val="002B40C2"/>
    <w:rPr>
      <w:b/>
      <w:bCs w:val="0"/>
      <w:color w:val="26282F"/>
    </w:rPr>
  </w:style>
  <w:style w:type="character" w:customStyle="1" w:styleId="afb">
    <w:name w:val="Гипертекстовая ссылка"/>
    <w:rsid w:val="002B40C2"/>
    <w:rPr>
      <w:rFonts w:ascii="Times New Roman" w:hAnsi="Times New Roman" w:cs="Times New Roman" w:hint="default"/>
      <w:b/>
      <w:bCs w:val="0"/>
      <w:color w:val="106BBE"/>
    </w:rPr>
  </w:style>
  <w:style w:type="character" w:styleId="afc">
    <w:name w:val="Hyperlink"/>
    <w:basedOn w:val="a0"/>
    <w:uiPriority w:val="99"/>
    <w:semiHidden/>
    <w:unhideWhenUsed/>
    <w:rsid w:val="002B40C2"/>
    <w:rPr>
      <w:color w:val="0000FF"/>
      <w:u w:val="single"/>
    </w:rPr>
  </w:style>
  <w:style w:type="character" w:styleId="afd">
    <w:name w:val="Strong"/>
    <w:basedOn w:val="a0"/>
    <w:uiPriority w:val="22"/>
    <w:qFormat/>
    <w:rsid w:val="00E70D8C"/>
    <w:rPr>
      <w:b/>
      <w:bCs/>
    </w:rPr>
  </w:style>
  <w:style w:type="paragraph" w:styleId="afe">
    <w:name w:val="Normal (Web)"/>
    <w:basedOn w:val="a"/>
    <w:uiPriority w:val="99"/>
    <w:semiHidden/>
    <w:unhideWhenUsed/>
    <w:rsid w:val="00E70D8C"/>
    <w:pPr>
      <w:spacing w:before="100" w:beforeAutospacing="1" w:after="100" w:afterAutospacing="1"/>
    </w:pPr>
  </w:style>
  <w:style w:type="paragraph" w:customStyle="1" w:styleId="cwstatsr2">
    <w:name w:val="cw_stats_r2"/>
    <w:basedOn w:val="a"/>
    <w:rsid w:val="00DE02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40C2"/>
    <w:pPr>
      <w:keepNext/>
      <w:ind w:firstLine="709"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B40C2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B40C2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B40C2"/>
    <w:pPr>
      <w:keepNext/>
      <w:spacing w:line="480" w:lineRule="auto"/>
      <w:jc w:val="center"/>
      <w:outlineLvl w:val="3"/>
    </w:pPr>
    <w:rPr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B40C2"/>
    <w:pPr>
      <w:keepNext/>
      <w:jc w:val="center"/>
      <w:outlineLvl w:val="4"/>
    </w:pPr>
    <w:rPr>
      <w:color w:val="000000"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B40C2"/>
    <w:pPr>
      <w:keepNext/>
      <w:jc w:val="center"/>
      <w:outlineLvl w:val="5"/>
    </w:pPr>
    <w:rPr>
      <w:color w:val="000000"/>
      <w:sz w:val="3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B40C2"/>
    <w:pPr>
      <w:keepNext/>
      <w:ind w:firstLine="709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B40C2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0C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B40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B40C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B40C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B40C2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B40C2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2B40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2B40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B40C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B4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2B4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2B40C2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uiPriority w:val="99"/>
    <w:qFormat/>
    <w:rsid w:val="002B40C2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uiPriority w:val="99"/>
    <w:rsid w:val="002B40C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2B40C2"/>
    <w:pPr>
      <w:jc w:val="center"/>
    </w:pPr>
    <w:rPr>
      <w:caps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2B40C2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2B40C2"/>
    <w:pPr>
      <w:spacing w:line="360" w:lineRule="auto"/>
      <w:ind w:firstLine="709"/>
      <w:jc w:val="center"/>
    </w:pPr>
    <w:rPr>
      <w:sz w:val="32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B40C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2B40C2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d"/>
    <w:uiPriority w:val="99"/>
    <w:rsid w:val="002B40C2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2B40C2"/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2B40C2"/>
    <w:pPr>
      <w:spacing w:after="120" w:line="480" w:lineRule="auto"/>
    </w:pPr>
    <w:rPr>
      <w:rFonts w:ascii="Calibri" w:hAnsi="Calibri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2B40C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B40C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2B40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2B40C2"/>
    <w:pPr>
      <w:ind w:left="709"/>
      <w:jc w:val="both"/>
    </w:pPr>
    <w:rPr>
      <w:sz w:val="28"/>
      <w:szCs w:val="20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2B40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2B40C2"/>
    <w:pPr>
      <w:spacing w:after="120"/>
      <w:ind w:left="283"/>
    </w:pPr>
    <w:rPr>
      <w:sz w:val="16"/>
      <w:szCs w:val="16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2B40C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uiPriority w:val="99"/>
    <w:semiHidden/>
    <w:unhideWhenUsed/>
    <w:rsid w:val="002B40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rsid w:val="002B40C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2B40C2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2B40C2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99"/>
    <w:qFormat/>
    <w:rsid w:val="002B40C2"/>
    <w:pPr>
      <w:ind w:left="720"/>
      <w:contextualSpacing/>
    </w:pPr>
  </w:style>
  <w:style w:type="paragraph" w:customStyle="1" w:styleId="af5">
    <w:name w:val="Знак"/>
    <w:basedOn w:val="a"/>
    <w:uiPriority w:val="99"/>
    <w:rsid w:val="002B40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сновной текст1"/>
    <w:basedOn w:val="a"/>
    <w:uiPriority w:val="99"/>
    <w:rsid w:val="002B40C2"/>
    <w:pPr>
      <w:widowControl w:val="0"/>
      <w:snapToGrid w:val="0"/>
      <w:ind w:right="271"/>
      <w:jc w:val="both"/>
    </w:pPr>
    <w:rPr>
      <w:szCs w:val="20"/>
    </w:rPr>
  </w:style>
  <w:style w:type="paragraph" w:customStyle="1" w:styleId="FR2">
    <w:name w:val="FR2"/>
    <w:uiPriority w:val="99"/>
    <w:rsid w:val="002B40C2"/>
    <w:pPr>
      <w:widowControl w:val="0"/>
      <w:autoSpaceDE w:val="0"/>
      <w:autoSpaceDN w:val="0"/>
      <w:adjustRightInd w:val="0"/>
      <w:spacing w:after="0" w:line="254" w:lineRule="auto"/>
      <w:ind w:left="880" w:firstLine="3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3">
    <w:name w:val="FR3"/>
    <w:uiPriority w:val="99"/>
    <w:rsid w:val="002B40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FR5">
    <w:name w:val="FR5"/>
    <w:uiPriority w:val="99"/>
    <w:rsid w:val="002B40C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customStyle="1" w:styleId="FR4">
    <w:name w:val="FR4"/>
    <w:uiPriority w:val="99"/>
    <w:rsid w:val="002B40C2"/>
    <w:pPr>
      <w:widowControl w:val="0"/>
      <w:autoSpaceDE w:val="0"/>
      <w:autoSpaceDN w:val="0"/>
      <w:adjustRightInd w:val="0"/>
      <w:spacing w:after="0" w:line="374" w:lineRule="auto"/>
      <w:ind w:left="520" w:right="7200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12">
    <w:name w:val="Стиль1"/>
    <w:basedOn w:val="a"/>
    <w:uiPriority w:val="99"/>
    <w:rsid w:val="002B40C2"/>
    <w:pPr>
      <w:jc w:val="both"/>
    </w:pPr>
  </w:style>
  <w:style w:type="paragraph" w:customStyle="1" w:styleId="af6">
    <w:name w:val="Содержимое таблицы"/>
    <w:basedOn w:val="a"/>
    <w:uiPriority w:val="99"/>
    <w:rsid w:val="002B40C2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210">
    <w:name w:val="Основной текст 21"/>
    <w:basedOn w:val="a"/>
    <w:uiPriority w:val="99"/>
    <w:rsid w:val="002B40C2"/>
    <w:pPr>
      <w:widowControl w:val="0"/>
      <w:tabs>
        <w:tab w:val="left" w:pos="0"/>
      </w:tabs>
      <w:suppressAutoHyphens/>
      <w:jc w:val="both"/>
    </w:pPr>
    <w:rPr>
      <w:szCs w:val="20"/>
    </w:rPr>
  </w:style>
  <w:style w:type="paragraph" w:customStyle="1" w:styleId="211">
    <w:name w:val="Основной текст с отступом 21"/>
    <w:basedOn w:val="a"/>
    <w:uiPriority w:val="99"/>
    <w:rsid w:val="002B40C2"/>
    <w:pPr>
      <w:widowControl w:val="0"/>
      <w:suppressAutoHyphens/>
      <w:ind w:left="709"/>
      <w:jc w:val="both"/>
    </w:pPr>
    <w:rPr>
      <w:sz w:val="28"/>
      <w:szCs w:val="20"/>
    </w:rPr>
  </w:style>
  <w:style w:type="paragraph" w:customStyle="1" w:styleId="ConsNormal">
    <w:name w:val="ConsNormal"/>
    <w:uiPriority w:val="99"/>
    <w:rsid w:val="002B40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2B40C2"/>
    <w:pPr>
      <w:suppressAutoHyphens/>
      <w:ind w:right="-908" w:firstLine="709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"/>
    <w:uiPriority w:val="99"/>
    <w:rsid w:val="002B40C2"/>
    <w:pPr>
      <w:widowControl w:val="0"/>
      <w:suppressAutoHyphens/>
      <w:autoSpaceDE w:val="0"/>
      <w:jc w:val="both"/>
    </w:pPr>
    <w:rPr>
      <w:rFonts w:ascii="Arial" w:hAnsi="Arial" w:cs="Arial"/>
      <w:b/>
      <w:bCs/>
      <w:sz w:val="28"/>
      <w:lang w:eastAsia="ar-SA"/>
    </w:rPr>
  </w:style>
  <w:style w:type="paragraph" w:customStyle="1" w:styleId="ConsPlusCell">
    <w:name w:val="ConsPlusCell"/>
    <w:uiPriority w:val="99"/>
    <w:rsid w:val="002B4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40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B40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Обычный2"/>
    <w:uiPriority w:val="99"/>
    <w:rsid w:val="002B40C2"/>
    <w:pPr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13">
    <w:name w:val="Обычный1"/>
    <w:uiPriority w:val="99"/>
    <w:rsid w:val="002B4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МОН"/>
    <w:basedOn w:val="a"/>
    <w:uiPriority w:val="99"/>
    <w:rsid w:val="002B40C2"/>
    <w:pPr>
      <w:spacing w:line="360" w:lineRule="auto"/>
      <w:ind w:firstLine="709"/>
      <w:jc w:val="both"/>
    </w:pPr>
    <w:rPr>
      <w:sz w:val="28"/>
    </w:rPr>
  </w:style>
  <w:style w:type="paragraph" w:customStyle="1" w:styleId="Style7">
    <w:name w:val="Style7"/>
    <w:basedOn w:val="a"/>
    <w:uiPriority w:val="99"/>
    <w:rsid w:val="002B40C2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Style10">
    <w:name w:val="Style10"/>
    <w:basedOn w:val="a"/>
    <w:uiPriority w:val="99"/>
    <w:rsid w:val="002B40C2"/>
    <w:pPr>
      <w:widowControl w:val="0"/>
      <w:autoSpaceDE w:val="0"/>
      <w:autoSpaceDN w:val="0"/>
      <w:adjustRightInd w:val="0"/>
      <w:spacing w:line="460" w:lineRule="exact"/>
      <w:ind w:firstLine="1097"/>
      <w:jc w:val="both"/>
    </w:pPr>
    <w:rPr>
      <w:rFonts w:ascii="Trebuchet MS" w:hAnsi="Trebuchet MS"/>
    </w:rPr>
  </w:style>
  <w:style w:type="paragraph" w:customStyle="1" w:styleId="Style3">
    <w:name w:val="Style3"/>
    <w:basedOn w:val="a"/>
    <w:uiPriority w:val="99"/>
    <w:rsid w:val="002B40C2"/>
    <w:pPr>
      <w:widowControl w:val="0"/>
      <w:autoSpaceDE w:val="0"/>
      <w:autoSpaceDN w:val="0"/>
      <w:adjustRightInd w:val="0"/>
      <w:spacing w:line="462" w:lineRule="exact"/>
      <w:ind w:firstLine="1263"/>
    </w:pPr>
    <w:rPr>
      <w:rFonts w:ascii="Trebuchet MS" w:hAnsi="Trebuchet MS"/>
    </w:rPr>
  </w:style>
  <w:style w:type="paragraph" w:customStyle="1" w:styleId="Default">
    <w:name w:val="Default"/>
    <w:uiPriority w:val="99"/>
    <w:rsid w:val="002B40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Текст примечания1"/>
    <w:basedOn w:val="a"/>
    <w:uiPriority w:val="99"/>
    <w:rsid w:val="002B40C2"/>
    <w:pPr>
      <w:suppressAutoHyphens/>
    </w:pPr>
    <w:rPr>
      <w:rFonts w:eastAsia="Calibri"/>
      <w:sz w:val="20"/>
      <w:szCs w:val="20"/>
      <w:lang w:eastAsia="zh-CN"/>
    </w:rPr>
  </w:style>
  <w:style w:type="paragraph" w:customStyle="1" w:styleId="af8">
    <w:name w:val="Нормальный (таблица)"/>
    <w:basedOn w:val="a"/>
    <w:next w:val="a"/>
    <w:rsid w:val="002B40C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rsid w:val="002B40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rsid w:val="002B40C2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basedOn w:val="a0"/>
    <w:rsid w:val="002B40C2"/>
  </w:style>
  <w:style w:type="character" w:customStyle="1" w:styleId="afa">
    <w:name w:val="Цветовое выделение"/>
    <w:rsid w:val="002B40C2"/>
    <w:rPr>
      <w:b/>
      <w:bCs w:val="0"/>
      <w:color w:val="26282F"/>
    </w:rPr>
  </w:style>
  <w:style w:type="character" w:customStyle="1" w:styleId="afb">
    <w:name w:val="Гипертекстовая ссылка"/>
    <w:rsid w:val="002B40C2"/>
    <w:rPr>
      <w:rFonts w:ascii="Times New Roman" w:hAnsi="Times New Roman" w:cs="Times New Roman" w:hint="default"/>
      <w:b/>
      <w:bCs w:val="0"/>
      <w:color w:val="106BBE"/>
    </w:rPr>
  </w:style>
  <w:style w:type="character" w:styleId="afc">
    <w:name w:val="Hyperlink"/>
    <w:basedOn w:val="a0"/>
    <w:uiPriority w:val="99"/>
    <w:semiHidden/>
    <w:unhideWhenUsed/>
    <w:rsid w:val="002B40C2"/>
    <w:rPr>
      <w:color w:val="0000FF"/>
      <w:u w:val="single"/>
    </w:rPr>
  </w:style>
  <w:style w:type="character" w:styleId="afd">
    <w:name w:val="Strong"/>
    <w:basedOn w:val="a0"/>
    <w:uiPriority w:val="22"/>
    <w:qFormat/>
    <w:rsid w:val="00E70D8C"/>
    <w:rPr>
      <w:b/>
      <w:bCs/>
    </w:rPr>
  </w:style>
  <w:style w:type="paragraph" w:styleId="afe">
    <w:name w:val="Normal (Web)"/>
    <w:basedOn w:val="a"/>
    <w:uiPriority w:val="99"/>
    <w:semiHidden/>
    <w:unhideWhenUsed/>
    <w:rsid w:val="00E70D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F:\&#1086;&#1090;&#1095;&#1105;&#1090;&#1099;%20&#1086;%20&#1089;&#1072;&#1084;&#1086;&#1086;&#1073;&#1089;\&#1057;&#1072;&#1084;&#1086;&#1086;&#1073;&#1089;&#1083;&#1077;&#1076;&#1086;&#1074;&#1072;&#1085;&#1080;&#1077;%202017%20&#1080;&#1089;&#1087;&#1088;&#1072;&#1074;&#1083;&#1077;&#1085;&#1085;&#1086;&#1077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17</Pages>
  <Words>6898</Words>
  <Characters>39324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19</cp:revision>
  <cp:lastPrinted>2019-03-25T08:59:00Z</cp:lastPrinted>
  <dcterms:created xsi:type="dcterms:W3CDTF">2018-04-09T06:49:00Z</dcterms:created>
  <dcterms:modified xsi:type="dcterms:W3CDTF">2020-04-07T18:49:00Z</dcterms:modified>
</cp:coreProperties>
</file>